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B2C2" w14:textId="77777777" w:rsidR="00833DB4" w:rsidRPr="007315C8" w:rsidRDefault="007315C8" w:rsidP="00A5512B">
      <w:pPr>
        <w:tabs>
          <w:tab w:val="left" w:pos="930"/>
        </w:tabs>
        <w:spacing w:line="288" w:lineRule="auto"/>
        <w:rPr>
          <w:rFonts w:cstheme="minorHAnsi"/>
          <w:b/>
          <w:lang w:val="en-US" w:eastAsia="en-US"/>
        </w:rPr>
      </w:pPr>
      <w:r w:rsidRPr="007315C8">
        <w:rPr>
          <w:rFonts w:cstheme="minorHAnsi"/>
          <w:b/>
          <w:noProof/>
        </w:rPr>
        <w:drawing>
          <wp:inline distT="0" distB="0" distL="0" distR="0" wp14:anchorId="1196FD6A" wp14:editId="68847FE1">
            <wp:extent cx="1076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YK-Colou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7" cy="10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E7F" w:rsidRPr="007315C8">
        <w:rPr>
          <w:rFonts w:cstheme="minorHAnsi"/>
          <w:b/>
          <w:lang w:val="en-US" w:eastAsia="en-US"/>
        </w:rPr>
        <w:tab/>
      </w:r>
    </w:p>
    <w:p w14:paraId="53E7B2DD" w14:textId="77777777" w:rsidR="009D2FC2" w:rsidRPr="007315C8" w:rsidRDefault="009D2FC2" w:rsidP="00A5512B">
      <w:pPr>
        <w:pStyle w:val="BNGToolTitle"/>
        <w:spacing w:before="0" w:after="0" w:line="288" w:lineRule="auto"/>
        <w:rPr>
          <w:rFonts w:asciiTheme="minorHAnsi" w:hAnsiTheme="minorHAnsi" w:cstheme="minorHAnsi"/>
          <w:sz w:val="24"/>
          <w:szCs w:val="24"/>
        </w:rPr>
      </w:pPr>
      <w:r w:rsidRPr="007315C8">
        <w:rPr>
          <w:rFonts w:asciiTheme="minorHAnsi" w:hAnsiTheme="minorHAnsi" w:cstheme="minorHAnsi"/>
          <w:sz w:val="24"/>
          <w:szCs w:val="24"/>
        </w:rPr>
        <w:t xml:space="preserve">Position Description </w:t>
      </w:r>
    </w:p>
    <w:p w14:paraId="0ADDF7D1" w14:textId="77777777" w:rsidR="00833DB4" w:rsidRPr="007315C8" w:rsidRDefault="00833DB4" w:rsidP="00A5512B">
      <w:pPr>
        <w:tabs>
          <w:tab w:val="left" w:pos="1095"/>
        </w:tabs>
        <w:spacing w:line="288" w:lineRule="auto"/>
        <w:rPr>
          <w:rFonts w:eastAsia="Calibri" w:cstheme="minorHAnsi"/>
          <w:b/>
          <w:lang w:val="en-US"/>
        </w:rPr>
      </w:pPr>
    </w:p>
    <w:p w14:paraId="0078D097" w14:textId="28F8E548" w:rsidR="00833DB4" w:rsidRPr="007315C8" w:rsidRDefault="00833DB4" w:rsidP="00A5512B">
      <w:pPr>
        <w:tabs>
          <w:tab w:val="left" w:pos="1095"/>
        </w:tabs>
        <w:spacing w:line="288" w:lineRule="auto"/>
        <w:rPr>
          <w:rFonts w:eastAsia="Calibri" w:cstheme="minorHAnsi"/>
          <w:lang w:val="en-US"/>
        </w:rPr>
      </w:pPr>
      <w:r w:rsidRPr="007315C8">
        <w:rPr>
          <w:rFonts w:eastAsia="Calibri" w:cstheme="minorHAnsi"/>
          <w:b/>
          <w:lang w:val="en-US"/>
        </w:rPr>
        <w:t>JOB TITLE:</w:t>
      </w:r>
      <w:r w:rsidR="00641909">
        <w:rPr>
          <w:rFonts w:eastAsia="Calibri" w:cstheme="minorHAnsi"/>
          <w:lang w:val="en-US"/>
        </w:rPr>
        <w:tab/>
      </w:r>
      <w:r w:rsidR="00641909">
        <w:rPr>
          <w:rFonts w:eastAsia="Calibri" w:cstheme="minorHAnsi"/>
          <w:lang w:val="en-US"/>
        </w:rPr>
        <w:tab/>
      </w:r>
      <w:r w:rsidR="00641909">
        <w:rPr>
          <w:rFonts w:eastAsia="Calibri" w:cstheme="minorHAnsi"/>
          <w:lang w:val="en-US"/>
        </w:rPr>
        <w:tab/>
      </w:r>
      <w:r w:rsidR="00747357" w:rsidRPr="007315C8">
        <w:rPr>
          <w:rFonts w:eastAsia="Calibri" w:cstheme="minorHAnsi"/>
          <w:lang w:val="en-US"/>
        </w:rPr>
        <w:t>Solicitor/Caseworker</w:t>
      </w:r>
      <w:r w:rsidR="00C74E23" w:rsidRPr="007315C8">
        <w:rPr>
          <w:rFonts w:eastAsia="Calibri" w:cstheme="minorHAnsi"/>
          <w:lang w:val="en-US"/>
        </w:rPr>
        <w:t xml:space="preserve"> and Senior Solicitor/Caseworker</w:t>
      </w:r>
    </w:p>
    <w:p w14:paraId="35E6E528" w14:textId="77777777" w:rsidR="00833DB4" w:rsidRPr="007315C8" w:rsidRDefault="00833DB4" w:rsidP="00A5512B">
      <w:pPr>
        <w:spacing w:line="288" w:lineRule="auto"/>
        <w:rPr>
          <w:rFonts w:eastAsia="Calibri" w:cstheme="minorHAnsi"/>
          <w:lang w:val="en-US"/>
        </w:rPr>
      </w:pPr>
    </w:p>
    <w:p w14:paraId="75F20120" w14:textId="2302E4B9" w:rsidR="009D2FC2" w:rsidRPr="007315C8" w:rsidRDefault="00833DB4" w:rsidP="00A5512B">
      <w:pPr>
        <w:tabs>
          <w:tab w:val="left" w:pos="1095"/>
        </w:tabs>
        <w:spacing w:line="288" w:lineRule="auto"/>
        <w:jc w:val="both"/>
        <w:rPr>
          <w:rFonts w:cstheme="minorHAnsi"/>
          <w:lang w:val="en-US" w:eastAsia="en-US"/>
        </w:rPr>
      </w:pPr>
      <w:r w:rsidRPr="007315C8">
        <w:rPr>
          <w:rFonts w:eastAsia="Calibri" w:cstheme="minorHAnsi"/>
          <w:b/>
          <w:lang w:val="en-US"/>
        </w:rPr>
        <w:t>JOB TYPE:</w:t>
      </w:r>
      <w:r w:rsidR="00641909">
        <w:rPr>
          <w:rFonts w:eastAsia="Calibri" w:cstheme="minorHAnsi"/>
          <w:b/>
          <w:lang w:val="en-US"/>
        </w:rPr>
        <w:tab/>
      </w:r>
      <w:r w:rsidR="00641909">
        <w:rPr>
          <w:rFonts w:eastAsia="Calibri" w:cstheme="minorHAnsi"/>
          <w:b/>
          <w:lang w:val="en-US"/>
        </w:rPr>
        <w:tab/>
      </w:r>
      <w:r w:rsidR="00641909">
        <w:rPr>
          <w:rFonts w:eastAsia="Calibri" w:cstheme="minorHAnsi"/>
          <w:b/>
          <w:lang w:val="en-US"/>
        </w:rPr>
        <w:tab/>
      </w:r>
      <w:r w:rsidR="00747357" w:rsidRPr="007315C8">
        <w:rPr>
          <w:rFonts w:eastAsia="Calibri" w:cstheme="minorHAnsi"/>
          <w:lang w:val="en-US"/>
        </w:rPr>
        <w:t>Full-time</w:t>
      </w:r>
      <w:r w:rsidR="00950E90" w:rsidRPr="007315C8">
        <w:rPr>
          <w:rFonts w:eastAsia="Calibri" w:cstheme="minorHAnsi"/>
          <w:lang w:val="en-US"/>
        </w:rPr>
        <w:t>, permanent</w:t>
      </w:r>
    </w:p>
    <w:p w14:paraId="60222CDF" w14:textId="77777777" w:rsidR="00AA0E7F" w:rsidRPr="007315C8" w:rsidRDefault="00AA0E7F" w:rsidP="00A5512B">
      <w:pPr>
        <w:tabs>
          <w:tab w:val="left" w:pos="1095"/>
        </w:tabs>
        <w:spacing w:line="288" w:lineRule="auto"/>
        <w:jc w:val="both"/>
        <w:rPr>
          <w:rFonts w:cstheme="minorHAnsi"/>
          <w:lang w:val="en-US" w:eastAsia="en-US"/>
        </w:rPr>
      </w:pPr>
    </w:p>
    <w:p w14:paraId="65D4554B" w14:textId="16D0E233" w:rsidR="00C74E23" w:rsidRDefault="00AA0E7F" w:rsidP="00A5512B">
      <w:pPr>
        <w:tabs>
          <w:tab w:val="left" w:pos="1095"/>
        </w:tabs>
        <w:spacing w:line="288" w:lineRule="auto"/>
        <w:ind w:left="2160" w:hanging="2160"/>
        <w:jc w:val="both"/>
        <w:rPr>
          <w:rFonts w:eastAsia="Calibri" w:cstheme="minorHAnsi"/>
          <w:lang w:val="en-US"/>
        </w:rPr>
      </w:pPr>
      <w:r w:rsidRPr="007315C8">
        <w:rPr>
          <w:rFonts w:eastAsia="Calibri" w:cstheme="minorHAnsi"/>
          <w:b/>
          <w:lang w:val="en-US"/>
        </w:rPr>
        <w:t>CLASSIFICATION:</w:t>
      </w:r>
      <w:r w:rsidR="00C74E23" w:rsidRPr="007315C8">
        <w:rPr>
          <w:rFonts w:eastAsia="Calibri" w:cstheme="minorHAnsi"/>
          <w:b/>
          <w:lang w:val="en-US"/>
        </w:rPr>
        <w:tab/>
      </w:r>
      <w:r w:rsidR="00A63146">
        <w:rPr>
          <w:rFonts w:eastAsia="Calibri" w:cstheme="minorHAnsi"/>
          <w:lang w:val="en-US"/>
        </w:rPr>
        <w:t>SCHADS Level 5</w:t>
      </w:r>
      <w:r w:rsidR="0055611F">
        <w:rPr>
          <w:rFonts w:eastAsia="Calibri" w:cstheme="minorHAnsi"/>
          <w:lang w:val="en-US"/>
        </w:rPr>
        <w:t>/6</w:t>
      </w:r>
    </w:p>
    <w:p w14:paraId="34199FB8" w14:textId="26A259E2" w:rsidR="0055611F" w:rsidRPr="007315C8" w:rsidRDefault="00347B0A" w:rsidP="00A5512B">
      <w:pPr>
        <w:tabs>
          <w:tab w:val="left" w:pos="1095"/>
        </w:tabs>
        <w:spacing w:line="288" w:lineRule="auto"/>
        <w:ind w:left="2160" w:hanging="2160"/>
        <w:jc w:val="both"/>
        <w:rPr>
          <w:rFonts w:eastAsia="Calibri" w:cstheme="minorHAnsi"/>
          <w:lang w:val="en-US"/>
        </w:rPr>
      </w:pPr>
      <w:r w:rsidRPr="006E1348">
        <w:rPr>
          <w:rFonts w:eastAsia="Calibri" w:cstheme="minorHAnsi"/>
          <w:b/>
          <w:bCs/>
          <w:lang w:val="en-US"/>
        </w:rPr>
        <w:t>SALARY</w:t>
      </w:r>
      <w:r w:rsidR="0055611F" w:rsidRPr="006E1348">
        <w:rPr>
          <w:rFonts w:eastAsia="Calibri" w:cstheme="minorHAnsi"/>
          <w:b/>
          <w:bCs/>
          <w:lang w:val="en-US"/>
        </w:rPr>
        <w:t xml:space="preserve">: </w:t>
      </w:r>
      <w:r w:rsidR="0055611F">
        <w:rPr>
          <w:rFonts w:eastAsia="Calibri" w:cstheme="minorHAnsi"/>
          <w:lang w:val="en-US"/>
        </w:rPr>
        <w:tab/>
      </w:r>
      <w:r w:rsidR="0055611F">
        <w:rPr>
          <w:rFonts w:eastAsia="Calibri" w:cstheme="minorHAnsi"/>
          <w:lang w:val="en-US"/>
        </w:rPr>
        <w:tab/>
      </w:r>
      <w:r w:rsidR="00457571">
        <w:rPr>
          <w:rFonts w:eastAsia="Calibri" w:cstheme="minorHAnsi"/>
          <w:lang w:val="en-US"/>
        </w:rPr>
        <w:t>$116,127 - $132,486</w:t>
      </w:r>
    </w:p>
    <w:p w14:paraId="1DD8FC95" w14:textId="77777777" w:rsidR="00833DB4" w:rsidRPr="007315C8" w:rsidRDefault="00833DB4" w:rsidP="00A5512B">
      <w:pPr>
        <w:tabs>
          <w:tab w:val="left" w:pos="1095"/>
        </w:tabs>
        <w:spacing w:line="288" w:lineRule="auto"/>
        <w:rPr>
          <w:rFonts w:eastAsia="Calibri" w:cstheme="minorHAnsi"/>
          <w:b/>
          <w:lang w:val="en-US"/>
        </w:rPr>
      </w:pPr>
    </w:p>
    <w:p w14:paraId="5ED5CE37" w14:textId="1F9319B2" w:rsidR="00641909" w:rsidRDefault="00AA0E7F" w:rsidP="00A5512B">
      <w:pPr>
        <w:tabs>
          <w:tab w:val="left" w:pos="1095"/>
        </w:tabs>
        <w:spacing w:line="288" w:lineRule="auto"/>
        <w:rPr>
          <w:rFonts w:eastAsia="Calibri" w:cstheme="minorHAnsi"/>
          <w:lang w:val="en-US"/>
        </w:rPr>
      </w:pPr>
      <w:r w:rsidRPr="007315C8">
        <w:rPr>
          <w:rFonts w:eastAsia="Calibri" w:cstheme="minorHAnsi"/>
          <w:b/>
          <w:lang w:val="en-US"/>
        </w:rPr>
        <w:t>REPORTS TO</w:t>
      </w:r>
      <w:proofErr w:type="gramStart"/>
      <w:r w:rsidRPr="007315C8">
        <w:rPr>
          <w:rFonts w:eastAsia="Calibri" w:cstheme="minorHAnsi"/>
          <w:b/>
          <w:lang w:val="en-US"/>
        </w:rPr>
        <w:t>:</w:t>
      </w:r>
      <w:r w:rsidR="00B0763A">
        <w:rPr>
          <w:rFonts w:eastAsia="Calibri" w:cstheme="minorHAnsi"/>
          <w:b/>
          <w:lang w:val="en-US"/>
        </w:rPr>
        <w:tab/>
      </w:r>
      <w:r w:rsidR="00B0763A">
        <w:rPr>
          <w:rFonts w:eastAsia="Calibri" w:cstheme="minorHAnsi"/>
          <w:b/>
          <w:lang w:val="en-US"/>
        </w:rPr>
        <w:tab/>
      </w:r>
      <w:r w:rsidR="00C74E23" w:rsidRPr="007315C8">
        <w:rPr>
          <w:rFonts w:eastAsia="Calibri" w:cstheme="minorHAnsi"/>
          <w:lang w:val="en-US"/>
        </w:rPr>
        <w:t>Principal</w:t>
      </w:r>
      <w:proofErr w:type="gramEnd"/>
      <w:r w:rsidR="00C74E23" w:rsidRPr="007315C8">
        <w:rPr>
          <w:rFonts w:eastAsia="Calibri" w:cstheme="minorHAnsi"/>
          <w:lang w:val="en-US"/>
        </w:rPr>
        <w:t xml:space="preserve"> Solicitor</w:t>
      </w:r>
    </w:p>
    <w:p w14:paraId="53426596" w14:textId="4B550F03" w:rsidR="00833DB4" w:rsidRDefault="00833DB4" w:rsidP="00A5512B">
      <w:pPr>
        <w:tabs>
          <w:tab w:val="left" w:pos="1095"/>
        </w:tabs>
        <w:spacing w:line="288" w:lineRule="auto"/>
        <w:rPr>
          <w:rFonts w:eastAsia="Calibri" w:cstheme="minorHAnsi"/>
          <w:lang w:val="en-US"/>
        </w:rPr>
      </w:pPr>
    </w:p>
    <w:p w14:paraId="192DC9AC" w14:textId="7CD45588" w:rsidR="00641909" w:rsidRDefault="00641909" w:rsidP="00A5512B">
      <w:pPr>
        <w:tabs>
          <w:tab w:val="left" w:pos="1095"/>
        </w:tabs>
        <w:spacing w:line="288" w:lineRule="auto"/>
        <w:rPr>
          <w:rFonts w:eastAsia="Calibri" w:cstheme="minorHAnsi"/>
          <w:lang w:val="en-US"/>
        </w:rPr>
      </w:pPr>
      <w:r w:rsidRPr="00641909">
        <w:rPr>
          <w:rFonts w:eastAsia="Calibri" w:cstheme="minorHAnsi"/>
          <w:b/>
          <w:bCs/>
          <w:lang w:val="en-US"/>
        </w:rPr>
        <w:t>DATE APPROVED:</w:t>
      </w:r>
      <w:r>
        <w:rPr>
          <w:rFonts w:eastAsia="Calibri" w:cstheme="minorHAnsi"/>
          <w:lang w:val="en-US"/>
        </w:rPr>
        <w:tab/>
      </w:r>
      <w:r w:rsidR="00730EC3">
        <w:rPr>
          <w:rFonts w:eastAsia="Calibri" w:cstheme="minorHAnsi"/>
          <w:lang w:val="en-US"/>
        </w:rPr>
        <w:t>June 2026</w:t>
      </w:r>
    </w:p>
    <w:p w14:paraId="39C6BA87" w14:textId="77777777" w:rsidR="00641909" w:rsidRPr="007315C8" w:rsidRDefault="00641909" w:rsidP="00A5512B">
      <w:pPr>
        <w:tabs>
          <w:tab w:val="left" w:pos="1095"/>
        </w:tabs>
        <w:spacing w:line="288" w:lineRule="auto"/>
        <w:rPr>
          <w:rFonts w:eastAsia="Calibri" w:cstheme="minorHAnsi"/>
          <w:b/>
          <w:lang w:val="en-US"/>
        </w:rPr>
      </w:pPr>
    </w:p>
    <w:p w14:paraId="35401032" w14:textId="77777777" w:rsidR="00AA0E7F" w:rsidRPr="007315C8" w:rsidRDefault="00AA0E7F" w:rsidP="00A5512B">
      <w:pPr>
        <w:tabs>
          <w:tab w:val="left" w:pos="1095"/>
        </w:tabs>
        <w:spacing w:line="288" w:lineRule="auto"/>
        <w:rPr>
          <w:rFonts w:eastAsia="Calibri" w:cstheme="minorHAnsi"/>
          <w:b/>
          <w:lang w:val="en-US"/>
        </w:rPr>
      </w:pPr>
      <w:r w:rsidRPr="007315C8">
        <w:rPr>
          <w:rFonts w:eastAsia="Calibri" w:cstheme="minorHAnsi"/>
          <w:b/>
          <w:lang w:val="en-US"/>
        </w:rPr>
        <w:t>PURPOSE OF THE POSITION:</w:t>
      </w:r>
    </w:p>
    <w:p w14:paraId="78614F67" w14:textId="2D41F504" w:rsidR="0044630D" w:rsidRPr="0044630D" w:rsidRDefault="0044630D" w:rsidP="00A5512B">
      <w:pPr>
        <w:tabs>
          <w:tab w:val="left" w:pos="1095"/>
        </w:tabs>
        <w:spacing w:line="288" w:lineRule="auto"/>
        <w:rPr>
          <w:rFonts w:eastAsia="Calibri" w:cstheme="minorHAnsi"/>
        </w:rPr>
      </w:pPr>
      <w:r w:rsidRPr="0044630D">
        <w:rPr>
          <w:rFonts w:eastAsia="Calibri" w:cstheme="minorHAnsi"/>
        </w:rPr>
        <w:t>The Solicitor/Caseworker contributes to Welfare Rights Centre’s casework practice by providing high-quality information, advice, and representation in social security and family assistance law. This includes advocacy to Centrelink and representation before the first tier of the Administrative Review Tribunal (ART).</w:t>
      </w:r>
    </w:p>
    <w:p w14:paraId="48302D69" w14:textId="77777777" w:rsidR="0044630D" w:rsidRPr="0044630D" w:rsidRDefault="0044630D" w:rsidP="00A5512B">
      <w:pPr>
        <w:tabs>
          <w:tab w:val="left" w:pos="1095"/>
        </w:tabs>
        <w:spacing w:line="288" w:lineRule="auto"/>
        <w:rPr>
          <w:rFonts w:eastAsia="Calibri" w:cstheme="minorHAnsi"/>
        </w:rPr>
      </w:pPr>
      <w:r w:rsidRPr="0044630D">
        <w:rPr>
          <w:rFonts w:eastAsia="Calibri" w:cstheme="minorHAnsi"/>
        </w:rPr>
        <w:t> </w:t>
      </w:r>
    </w:p>
    <w:p w14:paraId="7B4AECE2" w14:textId="77777777" w:rsidR="0044630D" w:rsidRPr="00EF7207" w:rsidRDefault="0044630D" w:rsidP="00A5512B">
      <w:pPr>
        <w:tabs>
          <w:tab w:val="left" w:pos="1095"/>
        </w:tabs>
        <w:spacing w:line="288" w:lineRule="auto"/>
        <w:rPr>
          <w:rFonts w:eastAsia="Calibri" w:cstheme="minorHAnsi"/>
        </w:rPr>
      </w:pPr>
      <w:r w:rsidRPr="0044630D">
        <w:rPr>
          <w:rFonts w:eastAsia="Calibri" w:cstheme="minorHAnsi"/>
        </w:rPr>
        <w:t xml:space="preserve">The Senior Solicitor/Caseworker provides leadership within the casework team, supports the Principal Solicitor in managing practice and risk, and supervises staff, students, and volunteers. In addition to advising clients, the Senior Solicitor/Caseworker represents clients </w:t>
      </w:r>
      <w:r w:rsidRPr="00EF7207">
        <w:rPr>
          <w:rFonts w:eastAsia="Calibri" w:cstheme="minorHAnsi"/>
        </w:rPr>
        <w:t>at both tiers of the ART, and where appropriate in higher courts, and may act as Principal Solicitor when required.</w:t>
      </w:r>
    </w:p>
    <w:p w14:paraId="69FD9857" w14:textId="77777777" w:rsidR="00833DB4" w:rsidRPr="007315C8" w:rsidRDefault="00833DB4" w:rsidP="00A5512B">
      <w:pPr>
        <w:tabs>
          <w:tab w:val="left" w:pos="1095"/>
        </w:tabs>
        <w:spacing w:line="288" w:lineRule="auto"/>
        <w:rPr>
          <w:rFonts w:eastAsia="Calibri" w:cstheme="minorHAnsi"/>
          <w:b/>
          <w:lang w:val="en-US"/>
        </w:rPr>
      </w:pPr>
    </w:p>
    <w:p w14:paraId="40CA20EA" w14:textId="058EADF3" w:rsidR="00833DB4" w:rsidRDefault="005D7D1A" w:rsidP="00A5512B">
      <w:pPr>
        <w:spacing w:line="288" w:lineRule="auto"/>
        <w:rPr>
          <w:rFonts w:eastAsia="Calibri" w:cstheme="minorHAnsi"/>
          <w:b/>
          <w:lang w:val="en-US"/>
        </w:rPr>
      </w:pPr>
      <w:r w:rsidRPr="007878CD">
        <w:rPr>
          <w:rFonts w:eastAsia="Calibri" w:cstheme="minorHAnsi"/>
          <w:b/>
          <w:lang w:val="en-US"/>
        </w:rPr>
        <w:t xml:space="preserve">KEY ACCOUNTABILITIES &amp; MAIN </w:t>
      </w:r>
      <w:r w:rsidR="006E1348" w:rsidRPr="007878CD">
        <w:rPr>
          <w:rFonts w:eastAsia="Calibri" w:cstheme="minorHAnsi"/>
          <w:b/>
          <w:lang w:val="en-US"/>
        </w:rPr>
        <w:t>ACTIVITIES:</w:t>
      </w:r>
      <w:r w:rsidR="00833DB4" w:rsidRPr="007315C8">
        <w:rPr>
          <w:rFonts w:eastAsia="Calibri" w:cstheme="minorHAnsi"/>
          <w:b/>
          <w:lang w:val="en-US"/>
        </w:rPr>
        <w:t xml:space="preserve"> </w:t>
      </w:r>
    </w:p>
    <w:p w14:paraId="4739E5EE" w14:textId="77777777" w:rsidR="00EF7207" w:rsidRPr="007315C8" w:rsidRDefault="00EF7207" w:rsidP="00A5512B">
      <w:pPr>
        <w:spacing w:line="288" w:lineRule="auto"/>
        <w:rPr>
          <w:rFonts w:eastAsia="Calibri" w:cstheme="minorHAnsi"/>
          <w:b/>
          <w:lang w:val="en-US"/>
        </w:rPr>
      </w:pPr>
    </w:p>
    <w:p w14:paraId="0EB730E9" w14:textId="3B98397A" w:rsidR="00F319CD" w:rsidRPr="00F319CD" w:rsidRDefault="00F319CD" w:rsidP="00A5512B">
      <w:p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b/>
          <w:bCs/>
          <w:lang w:eastAsia="en-US"/>
        </w:rPr>
        <w:t xml:space="preserve">1. Legal </w:t>
      </w:r>
      <w:r w:rsidR="00EF7207">
        <w:rPr>
          <w:rFonts w:cstheme="minorHAnsi"/>
          <w:b/>
          <w:bCs/>
          <w:lang w:eastAsia="en-US"/>
        </w:rPr>
        <w:t>s</w:t>
      </w:r>
      <w:r w:rsidRPr="00F319CD">
        <w:rPr>
          <w:rFonts w:cstheme="minorHAnsi"/>
          <w:b/>
          <w:bCs/>
          <w:lang w:eastAsia="en-US"/>
        </w:rPr>
        <w:t xml:space="preserve">ervices and </w:t>
      </w:r>
      <w:r w:rsidR="00EF7207">
        <w:rPr>
          <w:rFonts w:cstheme="minorHAnsi"/>
          <w:b/>
          <w:bCs/>
          <w:lang w:eastAsia="en-US"/>
        </w:rPr>
        <w:t>c</w:t>
      </w:r>
      <w:r w:rsidRPr="00F319CD">
        <w:rPr>
          <w:rFonts w:cstheme="minorHAnsi"/>
          <w:b/>
          <w:bCs/>
          <w:lang w:eastAsia="en-US"/>
        </w:rPr>
        <w:t>asework</w:t>
      </w:r>
    </w:p>
    <w:p w14:paraId="24DC0E92" w14:textId="77777777" w:rsidR="00F319CD" w:rsidRPr="00F319CD" w:rsidRDefault="00F319CD" w:rsidP="00A5512B">
      <w:pPr>
        <w:numPr>
          <w:ilvl w:val="0"/>
          <w:numId w:val="39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Provide accurate, timely, and accessible information and advice in social security and family assistance law.</w:t>
      </w:r>
    </w:p>
    <w:p w14:paraId="2927CC29" w14:textId="77777777" w:rsidR="00F319CD" w:rsidRPr="00F319CD" w:rsidRDefault="00F319CD" w:rsidP="00A5512B">
      <w:pPr>
        <w:numPr>
          <w:ilvl w:val="0"/>
          <w:numId w:val="39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Advocate on behalf of clients with Centrelink.</w:t>
      </w:r>
    </w:p>
    <w:p w14:paraId="76D0018E" w14:textId="77777777" w:rsidR="00F319CD" w:rsidRPr="00F319CD" w:rsidRDefault="00F319CD" w:rsidP="00A5512B">
      <w:pPr>
        <w:numPr>
          <w:ilvl w:val="0"/>
          <w:numId w:val="39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Prepare submissions for Authorised Review Officers and the ART.</w:t>
      </w:r>
    </w:p>
    <w:p w14:paraId="24D89B6D" w14:textId="77777777" w:rsidR="00F319CD" w:rsidRPr="00F319CD" w:rsidRDefault="00F319CD" w:rsidP="00A5512B">
      <w:pPr>
        <w:numPr>
          <w:ilvl w:val="0"/>
          <w:numId w:val="39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Represent clients at first-tier ART hearings.</w:t>
      </w:r>
    </w:p>
    <w:p w14:paraId="24CF5B5F" w14:textId="77777777" w:rsidR="00F319CD" w:rsidRPr="00F319CD" w:rsidRDefault="00F319CD" w:rsidP="00A5512B">
      <w:pPr>
        <w:numPr>
          <w:ilvl w:val="0"/>
          <w:numId w:val="39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Manage a caseload appropriate to experience, capacity, and organisational targets.</w:t>
      </w:r>
    </w:p>
    <w:p w14:paraId="41F11CE2" w14:textId="77777777" w:rsidR="00F319CD" w:rsidRDefault="00F319CD" w:rsidP="00A5512B">
      <w:pPr>
        <w:numPr>
          <w:ilvl w:val="0"/>
          <w:numId w:val="39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Identify matters suitable for casework in line with the Centre’s Advice and Casework Policy.</w:t>
      </w:r>
    </w:p>
    <w:p w14:paraId="4969A1A9" w14:textId="77777777" w:rsidR="00EF7207" w:rsidRPr="00F319CD" w:rsidRDefault="00EF7207" w:rsidP="00A5512B">
      <w:pPr>
        <w:tabs>
          <w:tab w:val="left" w:pos="1095"/>
        </w:tabs>
        <w:spacing w:line="288" w:lineRule="auto"/>
        <w:ind w:left="720"/>
        <w:contextualSpacing/>
        <w:rPr>
          <w:rFonts w:cstheme="minorHAnsi"/>
          <w:lang w:eastAsia="en-US"/>
        </w:rPr>
      </w:pPr>
    </w:p>
    <w:p w14:paraId="59EDEDFB" w14:textId="5D754753" w:rsidR="00F319CD" w:rsidRPr="00F319CD" w:rsidRDefault="00F319CD" w:rsidP="00A5512B">
      <w:p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b/>
          <w:bCs/>
          <w:lang w:eastAsia="en-US"/>
        </w:rPr>
        <w:t xml:space="preserve">2. Risk </w:t>
      </w:r>
      <w:r w:rsidR="00EF7207">
        <w:rPr>
          <w:rFonts w:cstheme="minorHAnsi"/>
          <w:b/>
          <w:bCs/>
          <w:lang w:eastAsia="en-US"/>
        </w:rPr>
        <w:t>m</w:t>
      </w:r>
      <w:r w:rsidRPr="00F319CD">
        <w:rPr>
          <w:rFonts w:cstheme="minorHAnsi"/>
          <w:b/>
          <w:bCs/>
          <w:lang w:eastAsia="en-US"/>
        </w:rPr>
        <w:t xml:space="preserve">anagement and </w:t>
      </w:r>
      <w:r w:rsidR="00EF7207">
        <w:rPr>
          <w:rFonts w:cstheme="minorHAnsi"/>
          <w:b/>
          <w:bCs/>
          <w:lang w:eastAsia="en-US"/>
        </w:rPr>
        <w:t>c</w:t>
      </w:r>
      <w:r w:rsidRPr="00F319CD">
        <w:rPr>
          <w:rFonts w:cstheme="minorHAnsi"/>
          <w:b/>
          <w:bCs/>
          <w:lang w:eastAsia="en-US"/>
        </w:rPr>
        <w:t>ompliance</w:t>
      </w:r>
    </w:p>
    <w:p w14:paraId="17CF94E5" w14:textId="77777777" w:rsidR="00F319CD" w:rsidRPr="00F319CD" w:rsidRDefault="00F319CD" w:rsidP="00A5512B">
      <w:pPr>
        <w:numPr>
          <w:ilvl w:val="0"/>
          <w:numId w:val="40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Maintain high-quality file management and documentation practices.</w:t>
      </w:r>
    </w:p>
    <w:p w14:paraId="118FDF73" w14:textId="77777777" w:rsidR="00F319CD" w:rsidRPr="00F319CD" w:rsidRDefault="00F319CD" w:rsidP="00A5512B">
      <w:pPr>
        <w:numPr>
          <w:ilvl w:val="0"/>
          <w:numId w:val="40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Ensure compliance with professional obligations, policies, and risk management procedures.</w:t>
      </w:r>
    </w:p>
    <w:p w14:paraId="577BF27A" w14:textId="04D3A7FA" w:rsidR="00F319CD" w:rsidRDefault="00F319CD" w:rsidP="00A5512B">
      <w:pPr>
        <w:numPr>
          <w:ilvl w:val="0"/>
          <w:numId w:val="40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 xml:space="preserve">Contribute to the effective and efficient operation of </w:t>
      </w:r>
      <w:r w:rsidR="00646880">
        <w:rPr>
          <w:rFonts w:cstheme="minorHAnsi"/>
          <w:lang w:eastAsia="en-US"/>
        </w:rPr>
        <w:t>the casework practice.</w:t>
      </w:r>
    </w:p>
    <w:p w14:paraId="2430E084" w14:textId="77777777" w:rsidR="00EF7207" w:rsidRPr="00F319CD" w:rsidRDefault="00EF7207" w:rsidP="00A5512B">
      <w:pPr>
        <w:tabs>
          <w:tab w:val="left" w:pos="1095"/>
        </w:tabs>
        <w:spacing w:line="288" w:lineRule="auto"/>
        <w:ind w:left="720"/>
        <w:contextualSpacing/>
        <w:rPr>
          <w:rFonts w:cstheme="minorHAnsi"/>
          <w:lang w:eastAsia="en-US"/>
        </w:rPr>
      </w:pPr>
    </w:p>
    <w:p w14:paraId="491218E6" w14:textId="4879B1C3" w:rsidR="00F319CD" w:rsidRPr="00F319CD" w:rsidRDefault="00F319CD" w:rsidP="00A5512B">
      <w:p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b/>
          <w:bCs/>
          <w:lang w:eastAsia="en-US"/>
        </w:rPr>
        <w:t>3. Supervision</w:t>
      </w:r>
    </w:p>
    <w:p w14:paraId="5651FC94" w14:textId="77777777" w:rsidR="00F319CD" w:rsidRPr="00F319CD" w:rsidRDefault="00F319CD" w:rsidP="00A5512B">
      <w:pPr>
        <w:numPr>
          <w:ilvl w:val="0"/>
          <w:numId w:val="41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Supervise and support volunteers, students, and junior staff as required.</w:t>
      </w:r>
    </w:p>
    <w:p w14:paraId="2253AF7B" w14:textId="77777777" w:rsidR="00F319CD" w:rsidRPr="00F319CD" w:rsidRDefault="00F319CD" w:rsidP="00A5512B">
      <w:pPr>
        <w:numPr>
          <w:ilvl w:val="0"/>
          <w:numId w:val="41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Contribute to team training and development.</w:t>
      </w:r>
    </w:p>
    <w:p w14:paraId="7F7FC2DE" w14:textId="77777777" w:rsidR="00F319CD" w:rsidRDefault="00F319CD" w:rsidP="00A5512B">
      <w:pPr>
        <w:numPr>
          <w:ilvl w:val="0"/>
          <w:numId w:val="41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Supervise pro bono clinics where applicable.</w:t>
      </w:r>
    </w:p>
    <w:p w14:paraId="15AA4367" w14:textId="77777777" w:rsidR="00646880" w:rsidRPr="00F319CD" w:rsidRDefault="00646880" w:rsidP="00A5512B">
      <w:pPr>
        <w:tabs>
          <w:tab w:val="left" w:pos="1095"/>
        </w:tabs>
        <w:spacing w:line="288" w:lineRule="auto"/>
        <w:ind w:left="720"/>
        <w:contextualSpacing/>
        <w:rPr>
          <w:rFonts w:cstheme="minorHAnsi"/>
          <w:lang w:eastAsia="en-US"/>
        </w:rPr>
      </w:pPr>
    </w:p>
    <w:p w14:paraId="6363BFE6" w14:textId="18981226" w:rsidR="00F319CD" w:rsidRPr="00F319CD" w:rsidRDefault="00F319CD" w:rsidP="00A5512B">
      <w:p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b/>
          <w:bCs/>
          <w:lang w:eastAsia="en-US"/>
        </w:rPr>
        <w:t xml:space="preserve">4. Policy and </w:t>
      </w:r>
      <w:r w:rsidR="00284363">
        <w:rPr>
          <w:rFonts w:cstheme="minorHAnsi"/>
          <w:b/>
          <w:bCs/>
          <w:lang w:eastAsia="en-US"/>
        </w:rPr>
        <w:t>l</w:t>
      </w:r>
      <w:r w:rsidRPr="00F319CD">
        <w:rPr>
          <w:rFonts w:cstheme="minorHAnsi"/>
          <w:b/>
          <w:bCs/>
          <w:lang w:eastAsia="en-US"/>
        </w:rPr>
        <w:t xml:space="preserve">aw </w:t>
      </w:r>
      <w:r w:rsidR="00284363">
        <w:rPr>
          <w:rFonts w:cstheme="minorHAnsi"/>
          <w:b/>
          <w:bCs/>
          <w:lang w:eastAsia="en-US"/>
        </w:rPr>
        <w:t>r</w:t>
      </w:r>
      <w:r w:rsidRPr="00F319CD">
        <w:rPr>
          <w:rFonts w:cstheme="minorHAnsi"/>
          <w:b/>
          <w:bCs/>
          <w:lang w:eastAsia="en-US"/>
        </w:rPr>
        <w:t>eform</w:t>
      </w:r>
    </w:p>
    <w:p w14:paraId="04C5C123" w14:textId="77777777" w:rsidR="00F319CD" w:rsidRPr="00F319CD" w:rsidRDefault="00F319CD" w:rsidP="00A5512B">
      <w:pPr>
        <w:numPr>
          <w:ilvl w:val="0"/>
          <w:numId w:val="42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Identify systemic issues and opportunities for strategic litigation.</w:t>
      </w:r>
    </w:p>
    <w:p w14:paraId="318F0261" w14:textId="77777777" w:rsidR="00F319CD" w:rsidRDefault="00F319CD" w:rsidP="00A5512B">
      <w:pPr>
        <w:numPr>
          <w:ilvl w:val="0"/>
          <w:numId w:val="42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Contribute to policy development and law reform initiatives.</w:t>
      </w:r>
    </w:p>
    <w:p w14:paraId="565983B0" w14:textId="77777777" w:rsidR="00646880" w:rsidRPr="00F319CD" w:rsidRDefault="00646880" w:rsidP="00A5512B">
      <w:pPr>
        <w:tabs>
          <w:tab w:val="left" w:pos="1095"/>
        </w:tabs>
        <w:spacing w:line="288" w:lineRule="auto"/>
        <w:ind w:left="720"/>
        <w:contextualSpacing/>
        <w:rPr>
          <w:rFonts w:cstheme="minorHAnsi"/>
          <w:lang w:eastAsia="en-US"/>
        </w:rPr>
      </w:pPr>
    </w:p>
    <w:p w14:paraId="565B1296" w14:textId="77777777" w:rsidR="00F319CD" w:rsidRPr="00F319CD" w:rsidRDefault="00F319CD" w:rsidP="00A5512B">
      <w:p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b/>
          <w:bCs/>
          <w:lang w:eastAsia="en-US"/>
        </w:rPr>
        <w:t>5. Community Legal Education</w:t>
      </w:r>
    </w:p>
    <w:p w14:paraId="7EE4EC0A" w14:textId="5A510991" w:rsidR="00F319CD" w:rsidRPr="00F319CD" w:rsidRDefault="00646880" w:rsidP="527D9DF4">
      <w:pPr>
        <w:numPr>
          <w:ilvl w:val="0"/>
          <w:numId w:val="43"/>
        </w:numPr>
        <w:tabs>
          <w:tab w:val="left" w:pos="1095"/>
        </w:tabs>
        <w:spacing w:line="288" w:lineRule="auto"/>
        <w:contextualSpacing/>
        <w:rPr>
          <w:rFonts w:cstheme="minorBidi"/>
          <w:lang w:eastAsia="en-US"/>
        </w:rPr>
      </w:pPr>
      <w:r w:rsidRPr="527D9DF4">
        <w:rPr>
          <w:rFonts w:cstheme="minorBidi"/>
          <w:lang w:eastAsia="en-US"/>
        </w:rPr>
        <w:t>Contribute to d</w:t>
      </w:r>
      <w:r w:rsidR="00F319CD" w:rsidRPr="527D9DF4">
        <w:rPr>
          <w:rFonts w:cstheme="minorBidi"/>
          <w:lang w:eastAsia="en-US"/>
        </w:rPr>
        <w:t>eliver</w:t>
      </w:r>
      <w:r w:rsidRPr="527D9DF4">
        <w:rPr>
          <w:rFonts w:cstheme="minorBidi"/>
          <w:lang w:eastAsia="en-US"/>
        </w:rPr>
        <w:t>y</w:t>
      </w:r>
      <w:r w:rsidR="4E2CC79E" w:rsidRPr="527D9DF4">
        <w:rPr>
          <w:rFonts w:cstheme="minorBidi"/>
          <w:lang w:eastAsia="en-US"/>
        </w:rPr>
        <w:t xml:space="preserve"> of</w:t>
      </w:r>
      <w:r w:rsidR="00F319CD" w:rsidRPr="527D9DF4">
        <w:rPr>
          <w:rFonts w:cstheme="minorBidi"/>
          <w:lang w:eastAsia="en-US"/>
        </w:rPr>
        <w:t xml:space="preserve"> community legal education sessions.</w:t>
      </w:r>
    </w:p>
    <w:p w14:paraId="2F403CE3" w14:textId="77777777" w:rsidR="00F319CD" w:rsidRPr="00F319CD" w:rsidRDefault="00F319CD" w:rsidP="00A5512B">
      <w:pPr>
        <w:numPr>
          <w:ilvl w:val="0"/>
          <w:numId w:val="43"/>
        </w:numPr>
        <w:tabs>
          <w:tab w:val="left" w:pos="1095"/>
        </w:tabs>
        <w:spacing w:line="288" w:lineRule="auto"/>
        <w:contextualSpacing/>
        <w:rPr>
          <w:rFonts w:cstheme="minorHAnsi"/>
          <w:lang w:eastAsia="en-US"/>
        </w:rPr>
      </w:pPr>
      <w:r w:rsidRPr="00F319CD">
        <w:rPr>
          <w:rFonts w:cstheme="minorHAnsi"/>
          <w:lang w:eastAsia="en-US"/>
        </w:rPr>
        <w:t>Develop and update plain-language resources, including factsheets and website content.</w:t>
      </w:r>
    </w:p>
    <w:p w14:paraId="70D97C38" w14:textId="77777777" w:rsidR="00330E3F" w:rsidRDefault="00330E3F" w:rsidP="00A5512B">
      <w:pPr>
        <w:tabs>
          <w:tab w:val="left" w:pos="1095"/>
        </w:tabs>
        <w:spacing w:line="288" w:lineRule="auto"/>
        <w:contextualSpacing/>
        <w:rPr>
          <w:rFonts w:cstheme="minorHAnsi"/>
          <w:lang w:val="en-US" w:eastAsia="en-US"/>
        </w:rPr>
      </w:pPr>
    </w:p>
    <w:p w14:paraId="561281B4" w14:textId="2844A260" w:rsidR="00EA1BAC" w:rsidRPr="006E1348" w:rsidRDefault="00C54B64" w:rsidP="00A5512B">
      <w:pPr>
        <w:spacing w:line="288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6</w:t>
      </w:r>
      <w:r w:rsidR="00EA1BAC" w:rsidRPr="006E1348">
        <w:rPr>
          <w:rFonts w:cstheme="minorHAnsi"/>
          <w:b/>
          <w:bCs/>
          <w:szCs w:val="22"/>
        </w:rPr>
        <w:t>. General duties</w:t>
      </w:r>
    </w:p>
    <w:p w14:paraId="1F06CA75" w14:textId="77777777" w:rsidR="00EA1BAC" w:rsidRPr="00EC6D21" w:rsidRDefault="00EA1BAC" w:rsidP="00A5512B">
      <w:pPr>
        <w:pStyle w:val="ListParagraph"/>
        <w:numPr>
          <w:ilvl w:val="0"/>
          <w:numId w:val="36"/>
        </w:numPr>
        <w:spacing w:after="0" w:line="288" w:lineRule="auto"/>
      </w:pPr>
      <w:r w:rsidRPr="00EC6D21">
        <w:t>Work collaboratively with colleagues to deliver a positive experience for clients.</w:t>
      </w:r>
    </w:p>
    <w:p w14:paraId="6291ABD7" w14:textId="77777777" w:rsidR="00EA1BAC" w:rsidRPr="00EC6D21" w:rsidRDefault="00EA1BAC" w:rsidP="00A5512B">
      <w:pPr>
        <w:pStyle w:val="ListParagraph"/>
        <w:numPr>
          <w:ilvl w:val="0"/>
          <w:numId w:val="36"/>
        </w:numPr>
        <w:spacing w:after="0" w:line="288" w:lineRule="auto"/>
      </w:pPr>
      <w:r w:rsidRPr="00EC6D21">
        <w:t>Comply with organisational policies and procedures.</w:t>
      </w:r>
    </w:p>
    <w:p w14:paraId="097A3FEF" w14:textId="77777777" w:rsidR="00EA1BAC" w:rsidRPr="00EC6D21" w:rsidRDefault="00EA1BAC" w:rsidP="00A5512B">
      <w:pPr>
        <w:pStyle w:val="ListParagraph"/>
        <w:numPr>
          <w:ilvl w:val="0"/>
          <w:numId w:val="36"/>
        </w:numPr>
        <w:spacing w:after="0" w:line="288" w:lineRule="auto"/>
      </w:pPr>
      <w:r w:rsidRPr="00EC6D21">
        <w:t>Fulfill personal obligations for workplace health and safety.</w:t>
      </w:r>
    </w:p>
    <w:p w14:paraId="31F36BB9" w14:textId="77777777" w:rsidR="00EA1BAC" w:rsidRPr="00EC6D21" w:rsidRDefault="00EA1BAC" w:rsidP="00A5512B">
      <w:pPr>
        <w:pStyle w:val="ListParagraph"/>
        <w:numPr>
          <w:ilvl w:val="0"/>
          <w:numId w:val="36"/>
        </w:numPr>
        <w:spacing w:after="0" w:line="288" w:lineRule="auto"/>
      </w:pPr>
      <w:r w:rsidRPr="00EC6D21">
        <w:t>Participate in performance development activities such as training and performance reviews.</w:t>
      </w:r>
    </w:p>
    <w:p w14:paraId="62785F03" w14:textId="77777777" w:rsidR="00EA1BAC" w:rsidRPr="00EC6D21" w:rsidRDefault="00EA1BAC" w:rsidP="00A5512B">
      <w:pPr>
        <w:pStyle w:val="ListParagraph"/>
        <w:numPr>
          <w:ilvl w:val="0"/>
          <w:numId w:val="36"/>
        </w:numPr>
        <w:spacing w:after="0" w:line="288" w:lineRule="auto"/>
      </w:pPr>
      <w:r w:rsidRPr="00EC6D21">
        <w:t>Participate in organisational planning initiatives.</w:t>
      </w:r>
    </w:p>
    <w:p w14:paraId="3EE1E8E1" w14:textId="77777777" w:rsidR="00EA1BAC" w:rsidRPr="00EC6D21" w:rsidRDefault="00EA1BAC" w:rsidP="00A5512B">
      <w:pPr>
        <w:pStyle w:val="ListParagraph"/>
        <w:numPr>
          <w:ilvl w:val="0"/>
          <w:numId w:val="36"/>
        </w:numPr>
        <w:spacing w:after="0" w:line="288" w:lineRule="auto"/>
      </w:pPr>
      <w:r w:rsidRPr="00EC6D21">
        <w:t>Work in alignment with the ethos and values of the Centre.</w:t>
      </w:r>
    </w:p>
    <w:p w14:paraId="7BAFE410" w14:textId="77777777" w:rsidR="00EA1BAC" w:rsidRPr="00EC6D21" w:rsidRDefault="00EA1BAC" w:rsidP="00A5512B">
      <w:pPr>
        <w:pStyle w:val="ListParagraph"/>
        <w:numPr>
          <w:ilvl w:val="0"/>
          <w:numId w:val="36"/>
        </w:numPr>
        <w:spacing w:after="0" w:line="288" w:lineRule="auto"/>
      </w:pPr>
      <w:r w:rsidRPr="00EC6D21">
        <w:t>Undertake other duties within the scope of this role as required.</w:t>
      </w:r>
    </w:p>
    <w:p w14:paraId="3EE20854" w14:textId="77777777" w:rsidR="00EA1BAC" w:rsidRPr="007315C8" w:rsidRDefault="00EA1BAC" w:rsidP="00A5512B">
      <w:pPr>
        <w:tabs>
          <w:tab w:val="left" w:pos="1095"/>
        </w:tabs>
        <w:spacing w:line="288" w:lineRule="auto"/>
        <w:contextualSpacing/>
        <w:rPr>
          <w:rFonts w:cstheme="minorHAnsi"/>
          <w:lang w:val="en-US" w:eastAsia="en-US"/>
        </w:rPr>
      </w:pPr>
    </w:p>
    <w:p w14:paraId="4956D197" w14:textId="0BA782C6" w:rsidR="00A51A0F" w:rsidRPr="00626B5A" w:rsidRDefault="00626B5A" w:rsidP="00A5512B">
      <w:pPr>
        <w:spacing w:line="288" w:lineRule="auto"/>
        <w:rPr>
          <w:b/>
          <w:bCs/>
        </w:rPr>
      </w:pPr>
      <w:r>
        <w:rPr>
          <w:b/>
          <w:bCs/>
        </w:rPr>
        <w:t xml:space="preserve">7. </w:t>
      </w:r>
      <w:r w:rsidR="00A51A0F" w:rsidRPr="00626B5A">
        <w:rPr>
          <w:b/>
          <w:bCs/>
        </w:rPr>
        <w:t xml:space="preserve">Additional </w:t>
      </w:r>
      <w:r w:rsidR="00284363">
        <w:rPr>
          <w:b/>
          <w:bCs/>
        </w:rPr>
        <w:t>r</w:t>
      </w:r>
      <w:r w:rsidR="00A51A0F" w:rsidRPr="00626B5A">
        <w:rPr>
          <w:b/>
          <w:bCs/>
        </w:rPr>
        <w:t>esponsibilities (</w:t>
      </w:r>
      <w:r w:rsidR="00284363">
        <w:rPr>
          <w:b/>
          <w:bCs/>
        </w:rPr>
        <w:t>s</w:t>
      </w:r>
      <w:r w:rsidR="00A51A0F" w:rsidRPr="00626B5A">
        <w:rPr>
          <w:b/>
          <w:bCs/>
        </w:rPr>
        <w:t xml:space="preserve">enior </w:t>
      </w:r>
      <w:r w:rsidR="00284363">
        <w:rPr>
          <w:b/>
          <w:bCs/>
        </w:rPr>
        <w:t>r</w:t>
      </w:r>
      <w:r w:rsidR="00A51A0F" w:rsidRPr="00626B5A">
        <w:rPr>
          <w:b/>
          <w:bCs/>
        </w:rPr>
        <w:t>oles)</w:t>
      </w:r>
    </w:p>
    <w:p w14:paraId="22B360BA" w14:textId="77777777" w:rsidR="00A51A0F" w:rsidRPr="00A51A0F" w:rsidRDefault="00A51A0F" w:rsidP="00A5512B">
      <w:pPr>
        <w:pStyle w:val="ListParagraph"/>
        <w:numPr>
          <w:ilvl w:val="0"/>
          <w:numId w:val="46"/>
        </w:numPr>
        <w:spacing w:after="0" w:line="288" w:lineRule="auto"/>
      </w:pPr>
      <w:r w:rsidRPr="00A51A0F">
        <w:t>Provide leadership and guidance on complex casework matters.</w:t>
      </w:r>
    </w:p>
    <w:p w14:paraId="5692955D" w14:textId="77777777" w:rsidR="00A51A0F" w:rsidRPr="00A51A0F" w:rsidRDefault="00A51A0F" w:rsidP="00A5512B">
      <w:pPr>
        <w:pStyle w:val="ListParagraph"/>
        <w:numPr>
          <w:ilvl w:val="0"/>
          <w:numId w:val="46"/>
        </w:numPr>
        <w:spacing w:after="0" w:line="288" w:lineRule="auto"/>
      </w:pPr>
      <w:r w:rsidRPr="00A51A0F">
        <w:t>Review and provide feedback on advice prepared by staff and volunteers.</w:t>
      </w:r>
    </w:p>
    <w:p w14:paraId="5078E9CD" w14:textId="77777777" w:rsidR="00A51A0F" w:rsidRPr="00A51A0F" w:rsidRDefault="00A51A0F" w:rsidP="00A5512B">
      <w:pPr>
        <w:pStyle w:val="ListParagraph"/>
        <w:numPr>
          <w:ilvl w:val="0"/>
          <w:numId w:val="46"/>
        </w:numPr>
        <w:spacing w:after="0" w:line="288" w:lineRule="auto"/>
      </w:pPr>
      <w:r w:rsidRPr="00A51A0F">
        <w:t>Represent clients at second-tier ART hearings and, where appropriate, in the Federal Court.</w:t>
      </w:r>
    </w:p>
    <w:p w14:paraId="49AE2F38" w14:textId="77777777" w:rsidR="00A51A0F" w:rsidRPr="00A51A0F" w:rsidRDefault="00A51A0F" w:rsidP="00A5512B">
      <w:pPr>
        <w:pStyle w:val="ListParagraph"/>
        <w:numPr>
          <w:ilvl w:val="0"/>
          <w:numId w:val="46"/>
        </w:numPr>
        <w:spacing w:after="0" w:line="288" w:lineRule="auto"/>
      </w:pPr>
      <w:r w:rsidRPr="00A51A0F">
        <w:t>Maintain and build organisational expertise in social security law.</w:t>
      </w:r>
    </w:p>
    <w:p w14:paraId="3A5657B4" w14:textId="77777777" w:rsidR="00A51A0F" w:rsidRPr="00A51A0F" w:rsidRDefault="00A51A0F" w:rsidP="00A5512B">
      <w:pPr>
        <w:pStyle w:val="ListParagraph"/>
        <w:numPr>
          <w:ilvl w:val="0"/>
          <w:numId w:val="46"/>
        </w:numPr>
        <w:spacing w:after="0" w:line="288" w:lineRule="auto"/>
      </w:pPr>
      <w:r w:rsidRPr="00A51A0F">
        <w:t>Act as Principal Solicitor when required.</w:t>
      </w:r>
    </w:p>
    <w:p w14:paraId="7F1F00BA" w14:textId="77777777" w:rsidR="00C74E23" w:rsidRPr="00241868" w:rsidRDefault="00C74E23" w:rsidP="00A5512B">
      <w:pPr>
        <w:spacing w:line="288" w:lineRule="auto"/>
        <w:rPr>
          <w:lang w:val="en-US" w:eastAsia="en-US"/>
        </w:rPr>
      </w:pPr>
    </w:p>
    <w:p w14:paraId="636BE3E4" w14:textId="72173F6B" w:rsidR="00BF66C7" w:rsidRPr="007315C8" w:rsidRDefault="008A2611" w:rsidP="00A5512B">
      <w:pPr>
        <w:tabs>
          <w:tab w:val="left" w:pos="1095"/>
        </w:tabs>
        <w:spacing w:line="288" w:lineRule="auto"/>
        <w:contextualSpacing/>
        <w:rPr>
          <w:rFonts w:eastAsia="Calibri" w:cstheme="minorHAnsi"/>
          <w:b/>
          <w:lang w:val="en-US"/>
        </w:rPr>
      </w:pPr>
      <w:r>
        <w:rPr>
          <w:rFonts w:eastAsia="Calibri" w:cstheme="minorHAnsi"/>
          <w:b/>
          <w:lang w:val="en-US"/>
        </w:rPr>
        <w:t xml:space="preserve">QUALIFICATIONS </w:t>
      </w:r>
      <w:r w:rsidR="00241868">
        <w:rPr>
          <w:rFonts w:eastAsia="Calibri" w:cstheme="minorHAnsi"/>
          <w:b/>
          <w:lang w:val="en-US"/>
        </w:rPr>
        <w:t>&amp; EXPERIENCE</w:t>
      </w:r>
    </w:p>
    <w:p w14:paraId="0D9CED11" w14:textId="2A087804" w:rsidR="003334F7" w:rsidRPr="007315C8" w:rsidRDefault="00A23D89" w:rsidP="00A5512B">
      <w:pPr>
        <w:tabs>
          <w:tab w:val="left" w:pos="1095"/>
        </w:tabs>
        <w:spacing w:line="288" w:lineRule="auto"/>
        <w:contextualSpacing/>
        <w:rPr>
          <w:rFonts w:eastAsia="Calibri" w:cstheme="minorHAnsi"/>
          <w:lang w:val="en-US"/>
        </w:rPr>
      </w:pPr>
      <w:r w:rsidRPr="006E1348">
        <w:rPr>
          <w:rFonts w:eastAsia="Calibri" w:cstheme="minorHAnsi"/>
          <w:b/>
          <w:bCs/>
          <w:lang w:val="en-US"/>
        </w:rPr>
        <w:t>Solicitor</w:t>
      </w:r>
      <w:r w:rsidR="0012780D" w:rsidRPr="006E1348">
        <w:rPr>
          <w:rFonts w:eastAsia="Calibri" w:cstheme="minorHAnsi"/>
          <w:b/>
          <w:bCs/>
          <w:lang w:val="en-US"/>
        </w:rPr>
        <w:t>:</w:t>
      </w:r>
    </w:p>
    <w:p w14:paraId="583F5966" w14:textId="77777777" w:rsidR="003334F7" w:rsidRPr="0093304B" w:rsidRDefault="00B00725" w:rsidP="00A5512B">
      <w:pPr>
        <w:pStyle w:val="ListParagraph"/>
        <w:numPr>
          <w:ilvl w:val="0"/>
          <w:numId w:val="32"/>
        </w:numPr>
        <w:spacing w:after="0" w:line="288" w:lineRule="auto"/>
        <w:rPr>
          <w:lang w:val="en-US"/>
        </w:rPr>
      </w:pPr>
      <w:r w:rsidRPr="0093304B">
        <w:rPr>
          <w:lang w:val="en-US"/>
        </w:rPr>
        <w:t>e</w:t>
      </w:r>
      <w:r w:rsidR="003334F7" w:rsidRPr="0093304B">
        <w:rPr>
          <w:lang w:val="en-US"/>
        </w:rPr>
        <w:t>ligible to hold a Practicing Certificate in NSW; and</w:t>
      </w:r>
    </w:p>
    <w:p w14:paraId="11558F0D" w14:textId="7C3FAE0A" w:rsidR="003334F7" w:rsidRPr="0093304B" w:rsidRDefault="00212B80" w:rsidP="00A5512B">
      <w:pPr>
        <w:pStyle w:val="ListParagraph"/>
        <w:numPr>
          <w:ilvl w:val="0"/>
          <w:numId w:val="32"/>
        </w:numPr>
        <w:spacing w:after="0" w:line="288" w:lineRule="auto"/>
        <w:rPr>
          <w:lang w:val="en-US"/>
        </w:rPr>
      </w:pPr>
      <w:r w:rsidRPr="0093304B">
        <w:rPr>
          <w:lang w:val="en-US"/>
        </w:rPr>
        <w:t>e</w:t>
      </w:r>
      <w:r w:rsidR="003334F7" w:rsidRPr="0093304B">
        <w:rPr>
          <w:lang w:val="en-US"/>
        </w:rPr>
        <w:t>xperience working or volunteering in the community legal sector; or</w:t>
      </w:r>
    </w:p>
    <w:p w14:paraId="1A5D95E7" w14:textId="77777777" w:rsidR="003334F7" w:rsidRPr="0093304B" w:rsidRDefault="00212B80" w:rsidP="00A5512B">
      <w:pPr>
        <w:pStyle w:val="ListParagraph"/>
        <w:numPr>
          <w:ilvl w:val="0"/>
          <w:numId w:val="32"/>
        </w:numPr>
        <w:spacing w:after="0" w:line="288" w:lineRule="auto"/>
        <w:rPr>
          <w:lang w:val="en-US"/>
        </w:rPr>
      </w:pPr>
      <w:r w:rsidRPr="0093304B">
        <w:rPr>
          <w:lang w:val="en-US"/>
        </w:rPr>
        <w:t>e</w:t>
      </w:r>
      <w:r w:rsidR="003334F7" w:rsidRPr="0093304B">
        <w:rPr>
          <w:lang w:val="en-US"/>
        </w:rPr>
        <w:t>xperience working in Centrelink.</w:t>
      </w:r>
    </w:p>
    <w:p w14:paraId="134C90E4" w14:textId="77777777" w:rsidR="00B94220" w:rsidRDefault="00B94220" w:rsidP="00A5512B">
      <w:pPr>
        <w:tabs>
          <w:tab w:val="left" w:pos="1095"/>
        </w:tabs>
        <w:spacing w:line="288" w:lineRule="auto"/>
        <w:contextualSpacing/>
        <w:rPr>
          <w:rFonts w:eastAsia="Calibri" w:cstheme="minorHAnsi"/>
          <w:lang w:val="en-US"/>
        </w:rPr>
      </w:pPr>
    </w:p>
    <w:p w14:paraId="119C48AD" w14:textId="724A32C7" w:rsidR="003334F7" w:rsidRPr="007315C8" w:rsidRDefault="0012780D" w:rsidP="00A5512B">
      <w:pPr>
        <w:tabs>
          <w:tab w:val="left" w:pos="1095"/>
        </w:tabs>
        <w:spacing w:line="288" w:lineRule="auto"/>
        <w:contextualSpacing/>
        <w:rPr>
          <w:rFonts w:eastAsia="Calibri" w:cstheme="minorHAnsi"/>
          <w:lang w:val="en-US"/>
        </w:rPr>
      </w:pPr>
      <w:r w:rsidRPr="006E1348">
        <w:rPr>
          <w:rFonts w:eastAsia="Calibri" w:cstheme="minorHAnsi"/>
          <w:b/>
          <w:bCs/>
          <w:lang w:val="en-US"/>
        </w:rPr>
        <w:t>Caseworker:</w:t>
      </w:r>
    </w:p>
    <w:p w14:paraId="339CE21A" w14:textId="77777777" w:rsidR="003334F7" w:rsidRPr="000B499E" w:rsidRDefault="003334F7" w:rsidP="00A5512B">
      <w:pPr>
        <w:pStyle w:val="ListParagraph"/>
        <w:numPr>
          <w:ilvl w:val="0"/>
          <w:numId w:val="33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t xml:space="preserve">a </w:t>
      </w:r>
      <w:proofErr w:type="gramStart"/>
      <w:r w:rsidRPr="000B499E">
        <w:rPr>
          <w:lang w:val="en-US"/>
        </w:rPr>
        <w:t>bachelor</w:t>
      </w:r>
      <w:proofErr w:type="gramEnd"/>
      <w:r w:rsidRPr="000B499E">
        <w:rPr>
          <w:lang w:val="en-US"/>
        </w:rPr>
        <w:t xml:space="preserve"> degree; and</w:t>
      </w:r>
    </w:p>
    <w:p w14:paraId="249ABD57" w14:textId="77777777" w:rsidR="003334F7" w:rsidRPr="000B499E" w:rsidRDefault="00212B80" w:rsidP="00A5512B">
      <w:pPr>
        <w:pStyle w:val="ListParagraph"/>
        <w:numPr>
          <w:ilvl w:val="0"/>
          <w:numId w:val="33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t>e</w:t>
      </w:r>
      <w:r w:rsidR="003334F7" w:rsidRPr="000B499E">
        <w:rPr>
          <w:lang w:val="en-US"/>
        </w:rPr>
        <w:t>xperience working in Centrelink; or</w:t>
      </w:r>
    </w:p>
    <w:p w14:paraId="5F5E676E" w14:textId="77777777" w:rsidR="003334F7" w:rsidRPr="000B499E" w:rsidRDefault="00212B80" w:rsidP="00A5512B">
      <w:pPr>
        <w:pStyle w:val="ListParagraph"/>
        <w:numPr>
          <w:ilvl w:val="0"/>
          <w:numId w:val="33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t>e</w:t>
      </w:r>
      <w:r w:rsidR="003334F7" w:rsidRPr="000B499E">
        <w:rPr>
          <w:lang w:val="en-US"/>
        </w:rPr>
        <w:t>xperience providing advice and undertaking casework in social security matters.</w:t>
      </w:r>
    </w:p>
    <w:p w14:paraId="43B2C2F9" w14:textId="77777777" w:rsidR="00B26847" w:rsidRPr="007315C8" w:rsidRDefault="00B26847" w:rsidP="00A5512B">
      <w:pPr>
        <w:pStyle w:val="ListParagraph"/>
        <w:tabs>
          <w:tab w:val="left" w:pos="1095"/>
        </w:tabs>
        <w:spacing w:after="0" w:line="288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4D7245A9" w14:textId="6BFF692F" w:rsidR="00D73F71" w:rsidRPr="00E05C50" w:rsidRDefault="00D73F71" w:rsidP="00A5512B">
      <w:pPr>
        <w:tabs>
          <w:tab w:val="left" w:pos="1095"/>
        </w:tabs>
        <w:spacing w:line="288" w:lineRule="auto"/>
        <w:rPr>
          <w:rFonts w:cstheme="minorHAnsi"/>
          <w:i/>
          <w:lang w:val="en-US"/>
        </w:rPr>
      </w:pPr>
      <w:r w:rsidRPr="006E1348">
        <w:rPr>
          <w:rFonts w:cstheme="minorHAnsi"/>
          <w:b/>
          <w:bCs/>
          <w:iCs/>
          <w:lang w:val="en-US"/>
        </w:rPr>
        <w:t>Senior Solicitor:</w:t>
      </w:r>
    </w:p>
    <w:p w14:paraId="33E73D7C" w14:textId="64BF3C05" w:rsidR="00D73F71" w:rsidRPr="000B499E" w:rsidRDefault="00D73F71" w:rsidP="00A5512B">
      <w:pPr>
        <w:pStyle w:val="ListParagraph"/>
        <w:numPr>
          <w:ilvl w:val="0"/>
          <w:numId w:val="34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t>unrestricted Practicing Certificate; and</w:t>
      </w:r>
    </w:p>
    <w:p w14:paraId="492E96C3" w14:textId="0BE85837" w:rsidR="00A2726E" w:rsidRPr="000B499E" w:rsidRDefault="00AB0F0B" w:rsidP="00A5512B">
      <w:pPr>
        <w:pStyle w:val="ListParagraph"/>
        <w:numPr>
          <w:ilvl w:val="0"/>
          <w:numId w:val="34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lastRenderedPageBreak/>
        <w:t xml:space="preserve">four years post admission experience including </w:t>
      </w:r>
      <w:r w:rsidR="0047783C" w:rsidRPr="000B499E">
        <w:rPr>
          <w:lang w:val="en-US"/>
        </w:rPr>
        <w:t xml:space="preserve">at least </w:t>
      </w:r>
      <w:r w:rsidR="00D73F71" w:rsidRPr="000B499E">
        <w:rPr>
          <w:lang w:val="en-US"/>
        </w:rPr>
        <w:t>two years’ experience providing advice and undertaking casework in social security matters, including preparing submissions for and representing clients at the A</w:t>
      </w:r>
      <w:r w:rsidR="00353FF7" w:rsidRPr="000B499E">
        <w:rPr>
          <w:lang w:val="en-US"/>
        </w:rPr>
        <w:t>R</w:t>
      </w:r>
      <w:r w:rsidR="00D73F71" w:rsidRPr="000B499E">
        <w:rPr>
          <w:lang w:val="en-US"/>
        </w:rPr>
        <w:t>T</w:t>
      </w:r>
      <w:r w:rsidR="00243674" w:rsidRPr="000B499E">
        <w:rPr>
          <w:lang w:val="en-US"/>
        </w:rPr>
        <w:t xml:space="preserve">; </w:t>
      </w:r>
      <w:r w:rsidR="00875D64" w:rsidRPr="000B499E">
        <w:rPr>
          <w:lang w:val="en-US"/>
        </w:rPr>
        <w:t>and</w:t>
      </w:r>
    </w:p>
    <w:p w14:paraId="1B5A9314" w14:textId="77777777" w:rsidR="00D73F71" w:rsidRPr="000B499E" w:rsidRDefault="00B26847" w:rsidP="00A5512B">
      <w:pPr>
        <w:pStyle w:val="ListParagraph"/>
        <w:numPr>
          <w:ilvl w:val="0"/>
          <w:numId w:val="34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t xml:space="preserve">Experience in supervising </w:t>
      </w:r>
      <w:r w:rsidR="00875D64" w:rsidRPr="000B499E">
        <w:rPr>
          <w:lang w:val="en-US"/>
        </w:rPr>
        <w:t>staff and/or volunteers.</w:t>
      </w:r>
    </w:p>
    <w:p w14:paraId="7CC930BE" w14:textId="77777777" w:rsidR="00D73F71" w:rsidRDefault="00D73F71" w:rsidP="00A5512B">
      <w:pPr>
        <w:tabs>
          <w:tab w:val="left" w:pos="1095"/>
        </w:tabs>
        <w:spacing w:line="288" w:lineRule="auto"/>
        <w:rPr>
          <w:rFonts w:cstheme="minorHAnsi"/>
          <w:lang w:val="en-US"/>
        </w:rPr>
      </w:pPr>
    </w:p>
    <w:p w14:paraId="413904BD" w14:textId="366C9362" w:rsidR="00CB0F13" w:rsidRPr="00E05C50" w:rsidRDefault="00CB0F13" w:rsidP="00A5512B">
      <w:pPr>
        <w:tabs>
          <w:tab w:val="left" w:pos="1095"/>
        </w:tabs>
        <w:spacing w:line="288" w:lineRule="auto"/>
        <w:rPr>
          <w:rFonts w:cstheme="minorHAnsi"/>
          <w:i/>
          <w:lang w:val="en-US"/>
        </w:rPr>
      </w:pPr>
      <w:r w:rsidRPr="006E1348">
        <w:rPr>
          <w:rFonts w:cstheme="minorHAnsi"/>
          <w:b/>
          <w:bCs/>
          <w:iCs/>
          <w:lang w:val="en-US"/>
        </w:rPr>
        <w:t>Senior Caseworker:</w:t>
      </w:r>
    </w:p>
    <w:p w14:paraId="61231E04" w14:textId="40295443" w:rsidR="00FB5764" w:rsidRDefault="00CB0F13" w:rsidP="00A5512B">
      <w:pPr>
        <w:pStyle w:val="ListParagraph"/>
        <w:numPr>
          <w:ilvl w:val="0"/>
          <w:numId w:val="34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t>at least two years post graduate experience working in Centrelink and/or working in casework and advocacy</w:t>
      </w:r>
      <w:r w:rsidR="0044205C">
        <w:rPr>
          <w:lang w:val="en-US"/>
        </w:rPr>
        <w:t>,</w:t>
      </w:r>
      <w:r w:rsidRPr="000B499E">
        <w:rPr>
          <w:lang w:val="en-US"/>
        </w:rPr>
        <w:t xml:space="preserve"> and </w:t>
      </w:r>
    </w:p>
    <w:p w14:paraId="1403EB9F" w14:textId="77777777" w:rsidR="00FB5764" w:rsidRDefault="00CB0F13" w:rsidP="00A5512B">
      <w:pPr>
        <w:pStyle w:val="ListParagraph"/>
        <w:numPr>
          <w:ilvl w:val="0"/>
          <w:numId w:val="34"/>
        </w:numPr>
        <w:spacing w:after="0" w:line="288" w:lineRule="auto"/>
        <w:rPr>
          <w:lang w:val="en-US"/>
        </w:rPr>
      </w:pPr>
      <w:r w:rsidRPr="000B499E">
        <w:rPr>
          <w:lang w:val="en-US"/>
        </w:rPr>
        <w:t>further two years’ experience providing advice and undertaking casework in social security matters, including preparing submissions for and representing clients at the ART and</w:t>
      </w:r>
    </w:p>
    <w:p w14:paraId="4D5FD7FE" w14:textId="0A91BCC8" w:rsidR="00B26847" w:rsidRPr="00FB5764" w:rsidRDefault="00CB0F13" w:rsidP="00A5512B">
      <w:pPr>
        <w:pStyle w:val="ListParagraph"/>
        <w:numPr>
          <w:ilvl w:val="0"/>
          <w:numId w:val="34"/>
        </w:numPr>
        <w:spacing w:after="0" w:line="288" w:lineRule="auto"/>
        <w:rPr>
          <w:lang w:val="en-US"/>
        </w:rPr>
      </w:pPr>
      <w:r w:rsidRPr="00FB5764">
        <w:rPr>
          <w:lang w:val="en-US"/>
        </w:rPr>
        <w:t>Experience in supervising staff and/or volunteers</w:t>
      </w:r>
    </w:p>
    <w:p w14:paraId="17471E40" w14:textId="77777777" w:rsidR="00E05C50" w:rsidRDefault="00E05C50" w:rsidP="00A5512B">
      <w:pPr>
        <w:tabs>
          <w:tab w:val="left" w:pos="1095"/>
        </w:tabs>
        <w:spacing w:line="288" w:lineRule="auto"/>
        <w:contextualSpacing/>
        <w:rPr>
          <w:rFonts w:eastAsia="Calibri" w:cstheme="minorHAnsi"/>
          <w:b/>
          <w:lang w:val="en-US"/>
        </w:rPr>
      </w:pPr>
    </w:p>
    <w:p w14:paraId="70EE058F" w14:textId="253728B9" w:rsidR="00BF66C7" w:rsidRPr="007315C8" w:rsidRDefault="00E05C50" w:rsidP="00A5512B">
      <w:pPr>
        <w:tabs>
          <w:tab w:val="left" w:pos="1095"/>
        </w:tabs>
        <w:spacing w:line="288" w:lineRule="auto"/>
        <w:contextualSpacing/>
        <w:rPr>
          <w:rFonts w:eastAsia="Calibri" w:cstheme="minorHAnsi"/>
          <w:b/>
          <w:lang w:val="en-US"/>
        </w:rPr>
      </w:pPr>
      <w:r>
        <w:rPr>
          <w:rFonts w:eastAsia="Calibri" w:cstheme="minorHAnsi"/>
          <w:b/>
          <w:lang w:val="en-US"/>
        </w:rPr>
        <w:t>SELECTION CRITERIA</w:t>
      </w:r>
    </w:p>
    <w:p w14:paraId="76583A6E" w14:textId="77777777" w:rsidR="00E0134C" w:rsidRPr="007315C8" w:rsidRDefault="00E0134C" w:rsidP="00A5512B">
      <w:pPr>
        <w:tabs>
          <w:tab w:val="left" w:pos="1095"/>
        </w:tabs>
        <w:spacing w:line="288" w:lineRule="auto"/>
        <w:rPr>
          <w:rFonts w:cstheme="minorHAnsi"/>
          <w:lang w:val="en-US"/>
        </w:rPr>
      </w:pPr>
    </w:p>
    <w:p w14:paraId="31C674FD" w14:textId="15922176" w:rsidR="00E0134C" w:rsidRPr="000B499E" w:rsidRDefault="00E0134C" w:rsidP="00E9644C">
      <w:pPr>
        <w:pStyle w:val="ListParagraph"/>
        <w:numPr>
          <w:ilvl w:val="0"/>
          <w:numId w:val="16"/>
        </w:numPr>
        <w:spacing w:after="0" w:line="288" w:lineRule="auto"/>
        <w:ind w:left="357" w:hanging="357"/>
        <w:contextualSpacing w:val="0"/>
        <w:rPr>
          <w:rFonts w:asciiTheme="minorHAnsi" w:hAnsiTheme="minorHAnsi" w:cstheme="minorHAnsi"/>
        </w:rPr>
      </w:pPr>
      <w:r w:rsidRPr="000B499E">
        <w:rPr>
          <w:rFonts w:asciiTheme="minorHAnsi" w:hAnsiTheme="minorHAnsi" w:cstheme="minorHAnsi"/>
        </w:rPr>
        <w:t>Demonstrated ability to acquire skills and knowledge relating to Centrelink and employment services</w:t>
      </w:r>
      <w:r w:rsidR="00D72480" w:rsidRPr="000B499E">
        <w:rPr>
          <w:rFonts w:asciiTheme="minorHAnsi" w:hAnsiTheme="minorHAnsi" w:cstheme="minorHAnsi"/>
        </w:rPr>
        <w:t>,</w:t>
      </w:r>
      <w:r w:rsidRPr="000B499E">
        <w:rPr>
          <w:rFonts w:asciiTheme="minorHAnsi" w:hAnsiTheme="minorHAnsi" w:cstheme="minorHAnsi"/>
        </w:rPr>
        <w:t xml:space="preserve"> social security </w:t>
      </w:r>
      <w:r w:rsidR="00D72480" w:rsidRPr="000B499E">
        <w:rPr>
          <w:rFonts w:asciiTheme="minorHAnsi" w:hAnsiTheme="minorHAnsi" w:cstheme="minorHAnsi"/>
        </w:rPr>
        <w:t xml:space="preserve">and family assistance </w:t>
      </w:r>
      <w:r w:rsidRPr="000B499E">
        <w:rPr>
          <w:rFonts w:asciiTheme="minorHAnsi" w:hAnsiTheme="minorHAnsi" w:cstheme="minorHAnsi"/>
        </w:rPr>
        <w:t>law</w:t>
      </w:r>
      <w:r w:rsidR="00D72480" w:rsidRPr="000B499E">
        <w:rPr>
          <w:rFonts w:asciiTheme="minorHAnsi" w:hAnsiTheme="minorHAnsi" w:cstheme="minorHAnsi"/>
        </w:rPr>
        <w:t xml:space="preserve"> and policy</w:t>
      </w:r>
      <w:r w:rsidRPr="000B499E">
        <w:rPr>
          <w:rFonts w:asciiTheme="minorHAnsi" w:hAnsiTheme="minorHAnsi" w:cstheme="minorHAnsi"/>
        </w:rPr>
        <w:t>, and ABSTUDY payment.</w:t>
      </w:r>
      <w:r w:rsidR="001A5D28">
        <w:rPr>
          <w:rFonts w:asciiTheme="minorHAnsi" w:hAnsiTheme="minorHAnsi" w:cstheme="minorHAnsi"/>
        </w:rPr>
        <w:br/>
      </w:r>
    </w:p>
    <w:p w14:paraId="2582DE76" w14:textId="221A5A7A" w:rsidR="008A52D0" w:rsidRPr="000B499E" w:rsidRDefault="008A52D0" w:rsidP="00E9644C">
      <w:pPr>
        <w:pStyle w:val="ListParagraph"/>
        <w:numPr>
          <w:ilvl w:val="0"/>
          <w:numId w:val="16"/>
        </w:numPr>
        <w:spacing w:after="0" w:line="288" w:lineRule="auto"/>
        <w:ind w:left="357" w:hanging="357"/>
        <w:contextualSpacing w:val="0"/>
        <w:rPr>
          <w:rFonts w:asciiTheme="minorHAnsi" w:hAnsiTheme="minorHAnsi" w:cstheme="minorHAnsi"/>
        </w:rPr>
      </w:pPr>
      <w:r w:rsidRPr="000B499E">
        <w:rPr>
          <w:rFonts w:asciiTheme="minorHAnsi" w:hAnsiTheme="minorHAnsi" w:cstheme="minorHAnsi"/>
        </w:rPr>
        <w:t>Ability to repr</w:t>
      </w:r>
      <w:r w:rsidR="00D72480" w:rsidRPr="000B499E">
        <w:rPr>
          <w:rFonts w:asciiTheme="minorHAnsi" w:hAnsiTheme="minorHAnsi" w:cstheme="minorHAnsi"/>
        </w:rPr>
        <w:t>esent clients</w:t>
      </w:r>
      <w:r w:rsidRPr="000B499E">
        <w:rPr>
          <w:rFonts w:asciiTheme="minorHAnsi" w:hAnsiTheme="minorHAnsi" w:cstheme="minorHAnsi"/>
        </w:rPr>
        <w:t xml:space="preserve"> at the first tier of the Administra</w:t>
      </w:r>
      <w:r w:rsidR="00D72480" w:rsidRPr="000B499E">
        <w:rPr>
          <w:rFonts w:asciiTheme="minorHAnsi" w:hAnsiTheme="minorHAnsi" w:cstheme="minorHAnsi"/>
        </w:rPr>
        <w:t xml:space="preserve">tive </w:t>
      </w:r>
      <w:r w:rsidR="00757D35" w:rsidRPr="000B499E">
        <w:rPr>
          <w:rFonts w:asciiTheme="minorHAnsi" w:hAnsiTheme="minorHAnsi" w:cstheme="minorHAnsi"/>
        </w:rPr>
        <w:t xml:space="preserve">Review </w:t>
      </w:r>
      <w:r w:rsidRPr="000B499E">
        <w:rPr>
          <w:rFonts w:asciiTheme="minorHAnsi" w:hAnsiTheme="minorHAnsi" w:cstheme="minorHAnsi"/>
        </w:rPr>
        <w:t>Tribunal, including preparing written submissions.</w:t>
      </w:r>
      <w:r w:rsidR="001A5D28">
        <w:rPr>
          <w:rFonts w:asciiTheme="minorHAnsi" w:hAnsiTheme="minorHAnsi" w:cstheme="minorHAnsi"/>
        </w:rPr>
        <w:br/>
      </w:r>
    </w:p>
    <w:p w14:paraId="289D1276" w14:textId="680DAD0B" w:rsidR="00E0134C" w:rsidRPr="000B499E" w:rsidRDefault="00E0134C" w:rsidP="00E9644C">
      <w:pPr>
        <w:pStyle w:val="ListParagraph"/>
        <w:numPr>
          <w:ilvl w:val="0"/>
          <w:numId w:val="16"/>
        </w:numPr>
        <w:tabs>
          <w:tab w:val="left" w:pos="1095"/>
        </w:tabs>
        <w:spacing w:after="0" w:line="288" w:lineRule="auto"/>
        <w:ind w:left="35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Good written and oral communication skills, including plain English skills</w:t>
      </w:r>
      <w:r w:rsidR="00D72480" w:rsidRPr="000B499E">
        <w:rPr>
          <w:rFonts w:asciiTheme="minorHAnsi" w:hAnsiTheme="minorHAnsi" w:cstheme="minorHAnsi"/>
          <w:lang w:val="en-US"/>
        </w:rPr>
        <w:t>.</w:t>
      </w:r>
      <w:r w:rsidR="001A5D28">
        <w:rPr>
          <w:rFonts w:asciiTheme="minorHAnsi" w:hAnsiTheme="minorHAnsi" w:cstheme="minorHAnsi"/>
          <w:lang w:val="en-US"/>
        </w:rPr>
        <w:br/>
      </w:r>
    </w:p>
    <w:p w14:paraId="2CD9F82F" w14:textId="6FB47E12" w:rsidR="00E0134C" w:rsidRPr="000B499E" w:rsidRDefault="00E0134C" w:rsidP="00E9644C">
      <w:pPr>
        <w:pStyle w:val="ListParagraph"/>
        <w:numPr>
          <w:ilvl w:val="0"/>
          <w:numId w:val="16"/>
        </w:numPr>
        <w:tabs>
          <w:tab w:val="left" w:pos="1095"/>
        </w:tabs>
        <w:spacing w:after="0" w:line="288" w:lineRule="auto"/>
        <w:ind w:left="35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Ability to learn and use the Centre’s client database.</w:t>
      </w:r>
      <w:r w:rsidR="001A5D28">
        <w:rPr>
          <w:rFonts w:asciiTheme="minorHAnsi" w:hAnsiTheme="minorHAnsi" w:cstheme="minorHAnsi"/>
          <w:lang w:val="en-US"/>
        </w:rPr>
        <w:br/>
      </w:r>
    </w:p>
    <w:p w14:paraId="4112E935" w14:textId="7A557B23" w:rsidR="00E0134C" w:rsidRPr="000B499E" w:rsidRDefault="0047783C" w:rsidP="00E9644C">
      <w:pPr>
        <w:pStyle w:val="ListParagraph"/>
        <w:numPr>
          <w:ilvl w:val="0"/>
          <w:numId w:val="16"/>
        </w:numPr>
        <w:tabs>
          <w:tab w:val="left" w:pos="1095"/>
        </w:tabs>
        <w:spacing w:after="0" w:line="288" w:lineRule="auto"/>
        <w:ind w:left="35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Good time management skills, with experience in managing competing priorities and deadlines and a</w:t>
      </w:r>
      <w:r w:rsidR="00E0134C" w:rsidRPr="000B499E">
        <w:rPr>
          <w:rFonts w:asciiTheme="minorHAnsi" w:hAnsiTheme="minorHAnsi" w:cstheme="minorHAnsi"/>
          <w:lang w:val="en-US"/>
        </w:rPr>
        <w:t>bility to handle a high volume of client inquiries</w:t>
      </w:r>
      <w:r w:rsidR="00D72480" w:rsidRPr="000B499E">
        <w:rPr>
          <w:rFonts w:asciiTheme="minorHAnsi" w:hAnsiTheme="minorHAnsi" w:cstheme="minorHAnsi"/>
          <w:lang w:val="en-US"/>
        </w:rPr>
        <w:t xml:space="preserve"> and caseload</w:t>
      </w:r>
      <w:r w:rsidR="00E0134C" w:rsidRPr="000B499E">
        <w:rPr>
          <w:rFonts w:asciiTheme="minorHAnsi" w:hAnsiTheme="minorHAnsi" w:cstheme="minorHAnsi"/>
          <w:lang w:val="en-US"/>
        </w:rPr>
        <w:t xml:space="preserve"> in a professional and timely manner and provide</w:t>
      </w:r>
      <w:r w:rsidR="00D72480" w:rsidRPr="000B499E">
        <w:rPr>
          <w:rFonts w:asciiTheme="minorHAnsi" w:hAnsiTheme="minorHAnsi" w:cstheme="minorHAnsi"/>
          <w:lang w:val="en-US"/>
        </w:rPr>
        <w:t xml:space="preserve"> accurate advice and information.</w:t>
      </w:r>
      <w:r w:rsidR="001A5D28">
        <w:rPr>
          <w:rFonts w:asciiTheme="minorHAnsi" w:hAnsiTheme="minorHAnsi" w:cstheme="minorHAnsi"/>
          <w:lang w:val="en-US"/>
        </w:rPr>
        <w:br/>
      </w:r>
    </w:p>
    <w:p w14:paraId="0D8970B2" w14:textId="3C61DEA2" w:rsidR="008A52D0" w:rsidRPr="000B499E" w:rsidRDefault="008A52D0" w:rsidP="00E9644C">
      <w:pPr>
        <w:pStyle w:val="ListParagraph"/>
        <w:numPr>
          <w:ilvl w:val="0"/>
          <w:numId w:val="16"/>
        </w:numPr>
        <w:spacing w:after="0" w:line="288" w:lineRule="auto"/>
        <w:ind w:left="357" w:hanging="357"/>
        <w:contextualSpacing w:val="0"/>
        <w:rPr>
          <w:rFonts w:asciiTheme="minorHAnsi" w:hAnsiTheme="minorHAnsi" w:cstheme="minorHAnsi"/>
        </w:rPr>
      </w:pPr>
      <w:r w:rsidRPr="000B499E">
        <w:rPr>
          <w:rFonts w:asciiTheme="minorHAnsi" w:hAnsiTheme="minorHAnsi" w:cstheme="minorHAnsi"/>
        </w:rPr>
        <w:t>Experience working as part of a team and independently.</w:t>
      </w:r>
      <w:r w:rsidR="001A5D28">
        <w:rPr>
          <w:rFonts w:asciiTheme="minorHAnsi" w:hAnsiTheme="minorHAnsi" w:cstheme="minorHAnsi"/>
        </w:rPr>
        <w:br/>
      </w:r>
    </w:p>
    <w:p w14:paraId="6CB5195B" w14:textId="77777777" w:rsidR="00E0134C" w:rsidRPr="000B499E" w:rsidRDefault="00E0134C" w:rsidP="00E9644C">
      <w:pPr>
        <w:pStyle w:val="ListParagraph"/>
        <w:numPr>
          <w:ilvl w:val="0"/>
          <w:numId w:val="16"/>
        </w:numPr>
        <w:tabs>
          <w:tab w:val="left" w:pos="1095"/>
        </w:tabs>
        <w:spacing w:after="0" w:line="288" w:lineRule="auto"/>
        <w:ind w:left="35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Appropriate and relevant qualifications and experience:</w:t>
      </w:r>
    </w:p>
    <w:p w14:paraId="7A9A96D7" w14:textId="77777777" w:rsidR="00B26847" w:rsidRPr="000B499E" w:rsidRDefault="00B26847" w:rsidP="00E9644C">
      <w:pPr>
        <w:pStyle w:val="ListParagraph"/>
        <w:tabs>
          <w:tab w:val="left" w:pos="1095"/>
        </w:tabs>
        <w:spacing w:after="0" w:line="288" w:lineRule="auto"/>
        <w:ind w:left="357"/>
        <w:contextualSpacing w:val="0"/>
        <w:rPr>
          <w:rFonts w:asciiTheme="minorHAnsi" w:hAnsiTheme="minorHAnsi" w:cstheme="minorHAnsi"/>
          <w:lang w:val="en-US"/>
        </w:rPr>
      </w:pPr>
    </w:p>
    <w:p w14:paraId="1799ADC5" w14:textId="77777777" w:rsidR="00E0134C" w:rsidRPr="000B499E" w:rsidRDefault="00E0134C" w:rsidP="00E9644C">
      <w:pPr>
        <w:pStyle w:val="ListParagraph"/>
        <w:numPr>
          <w:ilvl w:val="0"/>
          <w:numId w:val="17"/>
        </w:numPr>
        <w:tabs>
          <w:tab w:val="left" w:pos="1095"/>
        </w:tabs>
        <w:spacing w:after="0" w:line="288" w:lineRule="auto"/>
        <w:ind w:left="71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 xml:space="preserve">For the position of </w:t>
      </w:r>
      <w:r w:rsidR="00D72480" w:rsidRPr="000B499E">
        <w:rPr>
          <w:rFonts w:asciiTheme="minorHAnsi" w:hAnsiTheme="minorHAnsi" w:cstheme="minorHAnsi"/>
          <w:lang w:val="en-US"/>
        </w:rPr>
        <w:t>Solicitor</w:t>
      </w:r>
      <w:r w:rsidRPr="000B499E">
        <w:rPr>
          <w:rFonts w:asciiTheme="minorHAnsi" w:hAnsiTheme="minorHAnsi" w:cstheme="minorHAnsi"/>
          <w:lang w:val="en-US"/>
        </w:rPr>
        <w:t>:</w:t>
      </w:r>
    </w:p>
    <w:p w14:paraId="7DAC1530" w14:textId="77777777" w:rsidR="00E0134C" w:rsidRPr="000B499E" w:rsidRDefault="00E0134C" w:rsidP="00E9644C">
      <w:pPr>
        <w:pStyle w:val="ListParagraph"/>
        <w:numPr>
          <w:ilvl w:val="1"/>
          <w:numId w:val="18"/>
        </w:numPr>
        <w:tabs>
          <w:tab w:val="left" w:pos="1095"/>
        </w:tabs>
        <w:spacing w:after="0" w:line="288" w:lineRule="auto"/>
        <w:ind w:left="107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eligible to hold a Practicing Certificate in NSW; and</w:t>
      </w:r>
    </w:p>
    <w:p w14:paraId="4DB5BC3C" w14:textId="77777777" w:rsidR="00E0134C" w:rsidRPr="000B499E" w:rsidRDefault="000052A4" w:rsidP="00E9644C">
      <w:pPr>
        <w:pStyle w:val="ListParagraph"/>
        <w:numPr>
          <w:ilvl w:val="1"/>
          <w:numId w:val="18"/>
        </w:numPr>
        <w:tabs>
          <w:tab w:val="left" w:pos="1095"/>
        </w:tabs>
        <w:spacing w:after="0" w:line="288" w:lineRule="auto"/>
        <w:ind w:left="107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e</w:t>
      </w:r>
      <w:r w:rsidR="00E0134C" w:rsidRPr="000B499E">
        <w:rPr>
          <w:rFonts w:asciiTheme="minorHAnsi" w:hAnsiTheme="minorHAnsi" w:cstheme="minorHAnsi"/>
          <w:lang w:val="en-US"/>
        </w:rPr>
        <w:t>xperience working or volunteering in the community legal sector; or</w:t>
      </w:r>
    </w:p>
    <w:p w14:paraId="500335EB" w14:textId="77777777" w:rsidR="00E0134C" w:rsidRPr="000B499E" w:rsidRDefault="000052A4" w:rsidP="00E9644C">
      <w:pPr>
        <w:pStyle w:val="ListParagraph"/>
        <w:numPr>
          <w:ilvl w:val="1"/>
          <w:numId w:val="18"/>
        </w:numPr>
        <w:tabs>
          <w:tab w:val="left" w:pos="1095"/>
        </w:tabs>
        <w:spacing w:after="0" w:line="288" w:lineRule="auto"/>
        <w:ind w:left="107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e</w:t>
      </w:r>
      <w:r w:rsidR="00E0134C" w:rsidRPr="000B499E">
        <w:rPr>
          <w:rFonts w:asciiTheme="minorHAnsi" w:hAnsiTheme="minorHAnsi" w:cstheme="minorHAnsi"/>
          <w:lang w:val="en-US"/>
        </w:rPr>
        <w:t>xperience working in Centrelink.</w:t>
      </w:r>
    </w:p>
    <w:p w14:paraId="26385655" w14:textId="77777777" w:rsidR="00B26847" w:rsidRPr="000B499E" w:rsidRDefault="00B26847" w:rsidP="00E9644C">
      <w:pPr>
        <w:pStyle w:val="ListParagraph"/>
        <w:tabs>
          <w:tab w:val="left" w:pos="1095"/>
        </w:tabs>
        <w:spacing w:after="0" w:line="288" w:lineRule="auto"/>
        <w:ind w:left="1077"/>
        <w:contextualSpacing w:val="0"/>
        <w:rPr>
          <w:rFonts w:asciiTheme="minorHAnsi" w:hAnsiTheme="minorHAnsi" w:cstheme="minorHAnsi"/>
          <w:lang w:val="en-US"/>
        </w:rPr>
      </w:pPr>
    </w:p>
    <w:p w14:paraId="5A54CC2D" w14:textId="77777777" w:rsidR="00E0134C" w:rsidRPr="000B499E" w:rsidRDefault="00D72480" w:rsidP="00E9644C">
      <w:pPr>
        <w:pStyle w:val="ListParagraph"/>
        <w:numPr>
          <w:ilvl w:val="0"/>
          <w:numId w:val="17"/>
        </w:numPr>
        <w:tabs>
          <w:tab w:val="left" w:pos="1095"/>
        </w:tabs>
        <w:spacing w:after="0" w:line="288" w:lineRule="auto"/>
        <w:ind w:left="71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For the position of Caseworker</w:t>
      </w:r>
      <w:r w:rsidR="00E0134C" w:rsidRPr="000B499E">
        <w:rPr>
          <w:rFonts w:asciiTheme="minorHAnsi" w:hAnsiTheme="minorHAnsi" w:cstheme="minorHAnsi"/>
          <w:lang w:val="en-US"/>
        </w:rPr>
        <w:t>:</w:t>
      </w:r>
    </w:p>
    <w:p w14:paraId="0229B743" w14:textId="77777777" w:rsidR="00E0134C" w:rsidRPr="000B499E" w:rsidRDefault="00E0134C" w:rsidP="00E9644C">
      <w:pPr>
        <w:pStyle w:val="ListParagraph"/>
        <w:numPr>
          <w:ilvl w:val="1"/>
          <w:numId w:val="19"/>
        </w:numPr>
        <w:tabs>
          <w:tab w:val="left" w:pos="1095"/>
        </w:tabs>
        <w:spacing w:after="0" w:line="288" w:lineRule="auto"/>
        <w:ind w:left="107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 xml:space="preserve">a </w:t>
      </w:r>
      <w:proofErr w:type="gramStart"/>
      <w:r w:rsidRPr="000B499E">
        <w:rPr>
          <w:rFonts w:asciiTheme="minorHAnsi" w:hAnsiTheme="minorHAnsi" w:cstheme="minorHAnsi"/>
          <w:lang w:val="en-US"/>
        </w:rPr>
        <w:t>bachelor</w:t>
      </w:r>
      <w:proofErr w:type="gramEnd"/>
      <w:r w:rsidRPr="000B499E">
        <w:rPr>
          <w:rFonts w:asciiTheme="minorHAnsi" w:hAnsiTheme="minorHAnsi" w:cstheme="minorHAnsi"/>
          <w:lang w:val="en-US"/>
        </w:rPr>
        <w:t xml:space="preserve"> degree; and</w:t>
      </w:r>
    </w:p>
    <w:p w14:paraId="156841CF" w14:textId="77777777" w:rsidR="00E0134C" w:rsidRPr="000B499E" w:rsidRDefault="000052A4" w:rsidP="00E9644C">
      <w:pPr>
        <w:pStyle w:val="ListParagraph"/>
        <w:numPr>
          <w:ilvl w:val="1"/>
          <w:numId w:val="19"/>
        </w:numPr>
        <w:tabs>
          <w:tab w:val="left" w:pos="1095"/>
        </w:tabs>
        <w:spacing w:after="0" w:line="288" w:lineRule="auto"/>
        <w:ind w:left="107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e</w:t>
      </w:r>
      <w:r w:rsidR="00E0134C" w:rsidRPr="000B499E">
        <w:rPr>
          <w:rFonts w:asciiTheme="minorHAnsi" w:hAnsiTheme="minorHAnsi" w:cstheme="minorHAnsi"/>
          <w:lang w:val="en-US"/>
        </w:rPr>
        <w:t>xperience working in Centrelink; or</w:t>
      </w:r>
    </w:p>
    <w:p w14:paraId="5BB16C14" w14:textId="77777777" w:rsidR="00E0134C" w:rsidRPr="000B499E" w:rsidRDefault="000052A4" w:rsidP="00E9644C">
      <w:pPr>
        <w:pStyle w:val="ListParagraph"/>
        <w:numPr>
          <w:ilvl w:val="1"/>
          <w:numId w:val="19"/>
        </w:numPr>
        <w:tabs>
          <w:tab w:val="left" w:pos="1095"/>
        </w:tabs>
        <w:spacing w:after="0" w:line="288" w:lineRule="auto"/>
        <w:ind w:left="1077" w:hanging="357"/>
        <w:contextualSpacing w:val="0"/>
        <w:rPr>
          <w:rFonts w:asciiTheme="minorHAnsi" w:hAnsiTheme="minorHAnsi" w:cstheme="minorHAnsi"/>
          <w:lang w:val="en-US"/>
        </w:rPr>
      </w:pPr>
      <w:r w:rsidRPr="000B499E">
        <w:rPr>
          <w:rFonts w:asciiTheme="minorHAnsi" w:hAnsiTheme="minorHAnsi" w:cstheme="minorHAnsi"/>
          <w:lang w:val="en-US"/>
        </w:rPr>
        <w:t>e</w:t>
      </w:r>
      <w:r w:rsidR="00E0134C" w:rsidRPr="000B499E">
        <w:rPr>
          <w:rFonts w:asciiTheme="minorHAnsi" w:hAnsiTheme="minorHAnsi" w:cstheme="minorHAnsi"/>
          <w:lang w:val="en-US"/>
        </w:rPr>
        <w:t>xperience providing advice and undertaking casework in social security matters.</w:t>
      </w:r>
    </w:p>
    <w:p w14:paraId="408C2FDB" w14:textId="77777777" w:rsidR="00B26847" w:rsidRPr="000B499E" w:rsidRDefault="00B26847" w:rsidP="00E9644C">
      <w:pPr>
        <w:pStyle w:val="ListParagraph"/>
        <w:tabs>
          <w:tab w:val="left" w:pos="1095"/>
        </w:tabs>
        <w:spacing w:after="0" w:line="288" w:lineRule="auto"/>
        <w:ind w:left="1077"/>
        <w:contextualSpacing w:val="0"/>
        <w:rPr>
          <w:rFonts w:asciiTheme="minorHAnsi" w:hAnsiTheme="minorHAnsi" w:cstheme="minorHAnsi"/>
          <w:lang w:val="en-US"/>
        </w:rPr>
      </w:pPr>
    </w:p>
    <w:p w14:paraId="5D14B04F" w14:textId="77777777" w:rsidR="008A52D0" w:rsidRPr="000B499E" w:rsidRDefault="008A52D0" w:rsidP="00E9644C">
      <w:pPr>
        <w:pStyle w:val="ListParagraph"/>
        <w:numPr>
          <w:ilvl w:val="0"/>
          <w:numId w:val="16"/>
        </w:numPr>
        <w:spacing w:after="0" w:line="288" w:lineRule="auto"/>
        <w:ind w:left="357"/>
        <w:contextualSpacing w:val="0"/>
        <w:rPr>
          <w:rFonts w:asciiTheme="minorHAnsi" w:hAnsiTheme="minorHAnsi" w:cstheme="minorHAnsi"/>
        </w:rPr>
      </w:pPr>
      <w:r w:rsidRPr="000B499E">
        <w:rPr>
          <w:rFonts w:asciiTheme="minorHAnsi" w:hAnsiTheme="minorHAnsi" w:cstheme="minorHAnsi"/>
        </w:rPr>
        <w:t>Experience in one or more of the following areas:</w:t>
      </w:r>
    </w:p>
    <w:p w14:paraId="7DBCB909" w14:textId="77777777" w:rsidR="00B26847" w:rsidRPr="000B499E" w:rsidRDefault="00B26847" w:rsidP="00E9644C">
      <w:pPr>
        <w:pStyle w:val="ListParagraph"/>
        <w:spacing w:after="0" w:line="288" w:lineRule="auto"/>
        <w:ind w:left="357"/>
        <w:contextualSpacing w:val="0"/>
        <w:rPr>
          <w:rFonts w:asciiTheme="minorHAnsi" w:hAnsiTheme="minorHAnsi" w:cstheme="minorHAnsi"/>
        </w:rPr>
      </w:pPr>
    </w:p>
    <w:p w14:paraId="4C139584" w14:textId="77777777" w:rsidR="008A52D0" w:rsidRPr="000B499E" w:rsidRDefault="004F06DF" w:rsidP="00E9644C">
      <w:pPr>
        <w:pStyle w:val="ListParagraph"/>
        <w:numPr>
          <w:ilvl w:val="0"/>
          <w:numId w:val="21"/>
        </w:numPr>
        <w:spacing w:after="0" w:line="288" w:lineRule="auto"/>
        <w:ind w:left="777"/>
        <w:contextualSpacing w:val="0"/>
        <w:rPr>
          <w:rFonts w:asciiTheme="minorHAnsi" w:hAnsiTheme="minorHAnsi" w:cstheme="minorHAnsi"/>
        </w:rPr>
      </w:pPr>
      <w:r w:rsidRPr="000B499E">
        <w:rPr>
          <w:rFonts w:asciiTheme="minorHAnsi" w:hAnsiTheme="minorHAnsi" w:cstheme="minorHAnsi"/>
        </w:rPr>
        <w:lastRenderedPageBreak/>
        <w:t>p</w:t>
      </w:r>
      <w:r w:rsidR="008A52D0" w:rsidRPr="000B499E">
        <w:rPr>
          <w:rFonts w:asciiTheme="minorHAnsi" w:hAnsiTheme="minorHAnsi" w:cstheme="minorHAnsi"/>
        </w:rPr>
        <w:t>olicy and law reform work;</w:t>
      </w:r>
    </w:p>
    <w:p w14:paraId="28838079" w14:textId="77777777" w:rsidR="008A52D0" w:rsidRPr="000B499E" w:rsidRDefault="008A52D0" w:rsidP="00E9644C">
      <w:pPr>
        <w:pStyle w:val="ListParagraph"/>
        <w:numPr>
          <w:ilvl w:val="0"/>
          <w:numId w:val="21"/>
        </w:numPr>
        <w:spacing w:after="0" w:line="288" w:lineRule="auto"/>
        <w:ind w:left="777"/>
        <w:contextualSpacing w:val="0"/>
        <w:rPr>
          <w:rFonts w:asciiTheme="minorHAnsi" w:hAnsiTheme="minorHAnsi" w:cstheme="minorHAnsi"/>
        </w:rPr>
      </w:pPr>
      <w:r w:rsidRPr="000B499E">
        <w:rPr>
          <w:rFonts w:asciiTheme="minorHAnsi" w:hAnsiTheme="minorHAnsi" w:cstheme="minorHAnsi"/>
        </w:rPr>
        <w:t>Community Legal Education;</w:t>
      </w:r>
    </w:p>
    <w:p w14:paraId="57E468EA" w14:textId="493A53C1" w:rsidR="008A52D0" w:rsidRDefault="00CC57EE" w:rsidP="00E9644C">
      <w:pPr>
        <w:pStyle w:val="ListParagraph"/>
        <w:numPr>
          <w:ilvl w:val="0"/>
          <w:numId w:val="21"/>
        </w:numPr>
        <w:spacing w:after="0" w:line="288" w:lineRule="auto"/>
        <w:ind w:left="777"/>
        <w:contextualSpacing w:val="0"/>
        <w:rPr>
          <w:rFonts w:asciiTheme="minorHAnsi" w:hAnsiTheme="minorHAnsi" w:cstheme="minorHAnsi"/>
        </w:rPr>
      </w:pPr>
      <w:r w:rsidRPr="000B499E">
        <w:rPr>
          <w:rFonts w:asciiTheme="minorHAnsi" w:hAnsiTheme="minorHAnsi" w:cstheme="minorHAnsi"/>
        </w:rPr>
        <w:t>writing</w:t>
      </w:r>
      <w:r w:rsidR="008A52D0" w:rsidRPr="000B499E">
        <w:rPr>
          <w:rFonts w:asciiTheme="minorHAnsi" w:hAnsiTheme="minorHAnsi" w:cstheme="minorHAnsi"/>
        </w:rPr>
        <w:t xml:space="preserve"> publications, including</w:t>
      </w:r>
      <w:r w:rsidR="006116B9" w:rsidRPr="000B499E">
        <w:rPr>
          <w:rFonts w:asciiTheme="minorHAnsi" w:hAnsiTheme="minorHAnsi" w:cstheme="minorHAnsi"/>
        </w:rPr>
        <w:t xml:space="preserve"> website pages and</w:t>
      </w:r>
      <w:r w:rsidR="008A52D0" w:rsidRPr="000B499E">
        <w:rPr>
          <w:rFonts w:asciiTheme="minorHAnsi" w:hAnsiTheme="minorHAnsi" w:cstheme="minorHAnsi"/>
        </w:rPr>
        <w:t xml:space="preserve"> factsheets</w:t>
      </w:r>
      <w:r w:rsidR="00131CDC">
        <w:rPr>
          <w:rFonts w:asciiTheme="minorHAnsi" w:hAnsiTheme="minorHAnsi" w:cstheme="minorHAnsi"/>
        </w:rPr>
        <w:t>;</w:t>
      </w:r>
    </w:p>
    <w:p w14:paraId="68129C9C" w14:textId="1815755C" w:rsidR="00CA2E54" w:rsidRPr="000B499E" w:rsidRDefault="00131CDC" w:rsidP="00E9644C">
      <w:pPr>
        <w:pStyle w:val="ListParagraph"/>
        <w:numPr>
          <w:ilvl w:val="0"/>
          <w:numId w:val="21"/>
        </w:numPr>
        <w:spacing w:after="0" w:line="288" w:lineRule="auto"/>
        <w:ind w:left="777"/>
        <w:contextualSpacing w:val="0"/>
        <w:rPr>
          <w:rFonts w:asciiTheme="minorHAnsi" w:hAnsiTheme="minorHAnsi" w:cstheme="minorHAnsi"/>
        </w:rPr>
      </w:pPr>
      <w:r w:rsidRPr="00131CDC">
        <w:rPr>
          <w:rFonts w:asciiTheme="minorHAnsi" w:hAnsiTheme="minorHAnsi" w:cstheme="minorHAnsi"/>
        </w:rPr>
        <w:t>data analysis and legal software customisation</w:t>
      </w:r>
    </w:p>
    <w:p w14:paraId="53831F99" w14:textId="77777777" w:rsidR="00B26847" w:rsidRPr="000B499E" w:rsidRDefault="00B26847" w:rsidP="00E9644C">
      <w:pPr>
        <w:pStyle w:val="ListParagraph"/>
        <w:spacing w:after="0" w:line="288" w:lineRule="auto"/>
        <w:ind w:left="777"/>
        <w:contextualSpacing w:val="0"/>
        <w:rPr>
          <w:rFonts w:asciiTheme="minorHAnsi" w:hAnsiTheme="minorHAnsi" w:cstheme="minorHAnsi"/>
        </w:rPr>
      </w:pPr>
    </w:p>
    <w:p w14:paraId="6860138F" w14:textId="77777777" w:rsidR="00AA0E7F" w:rsidRPr="007315C8" w:rsidRDefault="00D72480" w:rsidP="00E9644C">
      <w:pPr>
        <w:pStyle w:val="ListParagraph"/>
        <w:numPr>
          <w:ilvl w:val="0"/>
          <w:numId w:val="16"/>
        </w:numPr>
        <w:spacing w:after="0" w:line="288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 w:rsidRPr="000B499E">
        <w:rPr>
          <w:rFonts w:asciiTheme="minorHAnsi" w:hAnsiTheme="minorHAnsi" w:cstheme="minorHAnsi"/>
        </w:rPr>
        <w:t>Demonstrated commitment to achieving social justice</w:t>
      </w:r>
      <w:r w:rsidRPr="007315C8">
        <w:rPr>
          <w:rFonts w:asciiTheme="minorHAnsi" w:hAnsiTheme="minorHAnsi" w:cstheme="minorHAnsi"/>
          <w:sz w:val="24"/>
          <w:szCs w:val="24"/>
        </w:rPr>
        <w:t>.</w:t>
      </w:r>
    </w:p>
    <w:p w14:paraId="48DB5321" w14:textId="77777777" w:rsidR="00D73F71" w:rsidRPr="007315C8" w:rsidRDefault="00D73F71" w:rsidP="00E9644C">
      <w:pPr>
        <w:spacing w:line="288" w:lineRule="auto"/>
        <w:rPr>
          <w:rFonts w:cstheme="minorHAnsi"/>
        </w:rPr>
      </w:pPr>
    </w:p>
    <w:p w14:paraId="5716BF0A" w14:textId="229312CC" w:rsidR="00E231C5" w:rsidRPr="001C0261" w:rsidRDefault="00D73F71" w:rsidP="00E9644C">
      <w:pPr>
        <w:pStyle w:val="ListParagraph"/>
        <w:numPr>
          <w:ilvl w:val="0"/>
          <w:numId w:val="16"/>
        </w:numPr>
        <w:spacing w:after="0" w:line="288" w:lineRule="auto"/>
        <w:ind w:left="357"/>
        <w:rPr>
          <w:rFonts w:cstheme="minorHAnsi"/>
          <w:iCs/>
        </w:rPr>
      </w:pPr>
      <w:r w:rsidRPr="00E231C5">
        <w:rPr>
          <w:rFonts w:cstheme="minorHAnsi"/>
          <w:iCs/>
        </w:rPr>
        <w:t>Additional selection criteria for Senior Solicitor/Caseworker:</w:t>
      </w:r>
    </w:p>
    <w:p w14:paraId="24337655" w14:textId="628BAC68" w:rsidR="004814D8" w:rsidRPr="00F1241C" w:rsidRDefault="00E231C5" w:rsidP="00E9644C">
      <w:pPr>
        <w:spacing w:line="288" w:lineRule="auto"/>
        <w:ind w:left="357"/>
        <w:rPr>
          <w:lang w:val="en-US"/>
        </w:rPr>
      </w:pPr>
      <w:r>
        <w:t xml:space="preserve">For </w:t>
      </w:r>
      <w:r w:rsidR="004814D8" w:rsidRPr="00F1241C">
        <w:t>Senior Solicitor:</w:t>
      </w:r>
    </w:p>
    <w:p w14:paraId="654F6535" w14:textId="77777777" w:rsidR="004814D8" w:rsidRPr="00F1241C" w:rsidRDefault="004814D8" w:rsidP="00E9644C">
      <w:pPr>
        <w:pStyle w:val="ListParagraph"/>
        <w:numPr>
          <w:ilvl w:val="0"/>
          <w:numId w:val="37"/>
        </w:numPr>
        <w:spacing w:after="0" w:line="288" w:lineRule="auto"/>
        <w:ind w:left="1077"/>
        <w:rPr>
          <w:lang w:val="en-US"/>
        </w:rPr>
      </w:pPr>
      <w:r w:rsidRPr="00F1241C">
        <w:rPr>
          <w:lang w:val="en-US"/>
        </w:rPr>
        <w:t>unrestricted Practicing Certificate; and</w:t>
      </w:r>
    </w:p>
    <w:p w14:paraId="31EA834A" w14:textId="77777777" w:rsidR="004814D8" w:rsidRPr="00F1241C" w:rsidRDefault="004814D8" w:rsidP="00E9644C">
      <w:pPr>
        <w:pStyle w:val="ListParagraph"/>
        <w:numPr>
          <w:ilvl w:val="0"/>
          <w:numId w:val="37"/>
        </w:numPr>
        <w:spacing w:after="0" w:line="288" w:lineRule="auto"/>
        <w:ind w:left="1077"/>
        <w:rPr>
          <w:lang w:val="en-US"/>
        </w:rPr>
      </w:pPr>
      <w:r w:rsidRPr="00F1241C">
        <w:rPr>
          <w:lang w:val="en-US"/>
        </w:rPr>
        <w:t>four years post admission experience including at least two years’ experience providing advice and undertaking casework in social security matters, including preparing submissions for and representing clients at the ART; and</w:t>
      </w:r>
    </w:p>
    <w:p w14:paraId="0CBB69FB" w14:textId="77777777" w:rsidR="004814D8" w:rsidRPr="00F1241C" w:rsidRDefault="004814D8" w:rsidP="00E9644C">
      <w:pPr>
        <w:pStyle w:val="ListParagraph"/>
        <w:numPr>
          <w:ilvl w:val="0"/>
          <w:numId w:val="37"/>
        </w:numPr>
        <w:spacing w:after="0" w:line="288" w:lineRule="auto"/>
        <w:ind w:left="1077"/>
        <w:rPr>
          <w:lang w:val="en-US"/>
        </w:rPr>
      </w:pPr>
      <w:r w:rsidRPr="00F1241C">
        <w:rPr>
          <w:lang w:val="en-US"/>
        </w:rPr>
        <w:t>Experience in supervising staff and/or volunteers.</w:t>
      </w:r>
    </w:p>
    <w:p w14:paraId="0CDD693A" w14:textId="77777777" w:rsidR="004814D8" w:rsidRPr="00F1241C" w:rsidRDefault="004814D8" w:rsidP="00E9644C">
      <w:pPr>
        <w:spacing w:line="288" w:lineRule="auto"/>
        <w:ind w:left="357"/>
        <w:rPr>
          <w:lang w:val="en-US"/>
        </w:rPr>
      </w:pPr>
    </w:p>
    <w:p w14:paraId="251A7B89" w14:textId="0774594A" w:rsidR="004814D8" w:rsidRPr="00F1241C" w:rsidRDefault="001A5D28" w:rsidP="00E9644C">
      <w:pPr>
        <w:spacing w:line="288" w:lineRule="auto"/>
        <w:ind w:left="357"/>
        <w:rPr>
          <w:lang w:val="en-US"/>
        </w:rPr>
      </w:pPr>
      <w:r>
        <w:t xml:space="preserve">For </w:t>
      </w:r>
      <w:r w:rsidR="004814D8" w:rsidRPr="00F1241C">
        <w:t>Senior Caseworker:</w:t>
      </w:r>
    </w:p>
    <w:p w14:paraId="040209B8" w14:textId="77777777" w:rsidR="004814D8" w:rsidRPr="00F1241C" w:rsidRDefault="004814D8" w:rsidP="00E9644C">
      <w:pPr>
        <w:pStyle w:val="ListParagraph"/>
        <w:numPr>
          <w:ilvl w:val="0"/>
          <w:numId w:val="38"/>
        </w:numPr>
        <w:spacing w:after="0" w:line="288" w:lineRule="auto"/>
        <w:ind w:left="1077"/>
        <w:rPr>
          <w:lang w:val="en-US"/>
        </w:rPr>
      </w:pPr>
      <w:r w:rsidRPr="00F1241C">
        <w:rPr>
          <w:lang w:val="en-US"/>
        </w:rPr>
        <w:t xml:space="preserve">at least two years post graduate experience working in Centrelink and/or working in casework and advocacy and </w:t>
      </w:r>
    </w:p>
    <w:p w14:paraId="5D3B8E3E" w14:textId="77777777" w:rsidR="004814D8" w:rsidRPr="00F1241C" w:rsidRDefault="004814D8" w:rsidP="00E9644C">
      <w:pPr>
        <w:pStyle w:val="ListParagraph"/>
        <w:numPr>
          <w:ilvl w:val="0"/>
          <w:numId w:val="38"/>
        </w:numPr>
        <w:spacing w:after="0" w:line="288" w:lineRule="auto"/>
        <w:ind w:left="1077"/>
        <w:rPr>
          <w:lang w:val="en-US"/>
        </w:rPr>
      </w:pPr>
      <w:r w:rsidRPr="00F1241C">
        <w:rPr>
          <w:lang w:val="en-US"/>
        </w:rPr>
        <w:t>further two years’ experience providing advice and undertaking casework in social security matters, including preparing submissions for and representing clients at the ART and</w:t>
      </w:r>
    </w:p>
    <w:p w14:paraId="50CCB56B" w14:textId="77777777" w:rsidR="004814D8" w:rsidRPr="00F1241C" w:rsidRDefault="004814D8" w:rsidP="00E9644C">
      <w:pPr>
        <w:pStyle w:val="ListParagraph"/>
        <w:numPr>
          <w:ilvl w:val="0"/>
          <w:numId w:val="38"/>
        </w:numPr>
        <w:spacing w:after="0" w:line="288" w:lineRule="auto"/>
        <w:ind w:left="1077"/>
        <w:rPr>
          <w:lang w:val="en-US"/>
        </w:rPr>
      </w:pPr>
      <w:r w:rsidRPr="00F1241C">
        <w:rPr>
          <w:lang w:val="en-US"/>
        </w:rPr>
        <w:t>Experience in supervising staff and/or volunteers</w:t>
      </w:r>
    </w:p>
    <w:p w14:paraId="5480C4E2" w14:textId="77777777" w:rsidR="0047783C" w:rsidRPr="007315C8" w:rsidRDefault="0047783C" w:rsidP="00A5512B">
      <w:pPr>
        <w:spacing w:line="288" w:lineRule="auto"/>
        <w:rPr>
          <w:rFonts w:cstheme="minorHAnsi"/>
        </w:rPr>
      </w:pPr>
    </w:p>
    <w:p w14:paraId="6B0DF5AE" w14:textId="77777777" w:rsidR="00D73F71" w:rsidRPr="007315C8" w:rsidRDefault="00D73F71" w:rsidP="00A5512B">
      <w:pPr>
        <w:spacing w:line="288" w:lineRule="auto"/>
        <w:rPr>
          <w:rFonts w:cstheme="minorHAnsi"/>
        </w:rPr>
      </w:pPr>
    </w:p>
    <w:sectPr w:rsidR="00D73F71" w:rsidRPr="007315C8" w:rsidSect="00AB0F0B">
      <w:footerReference w:type="default" r:id="rId11"/>
      <w:pgSz w:w="11906" w:h="16838" w:code="9"/>
      <w:pgMar w:top="1134" w:right="1418" w:bottom="720" w:left="1418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0FA4" w14:textId="77777777" w:rsidR="003A5F4A" w:rsidRDefault="003A5F4A">
      <w:r>
        <w:separator/>
      </w:r>
    </w:p>
  </w:endnote>
  <w:endnote w:type="continuationSeparator" w:id="0">
    <w:p w14:paraId="7B235256" w14:textId="77777777" w:rsidR="003A5F4A" w:rsidRDefault="003A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8B6D" w14:textId="77777777" w:rsidR="00AB0F0B" w:rsidRPr="00CD69DC" w:rsidRDefault="00AB0F0B" w:rsidP="00CD69DC"/>
  <w:p w14:paraId="5F8CC045" w14:textId="77777777" w:rsidR="00AB0F0B" w:rsidRDefault="00AB0F0B" w:rsidP="00AB0F0B">
    <w:pPr>
      <w:pStyle w:val="Footer"/>
    </w:pPr>
  </w:p>
  <w:p w14:paraId="35B8F195" w14:textId="77777777" w:rsidR="00AB0F0B" w:rsidRPr="00993F46" w:rsidRDefault="00AB0F0B" w:rsidP="00AB0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5059" w14:textId="77777777" w:rsidR="003A5F4A" w:rsidRDefault="003A5F4A">
      <w:r>
        <w:separator/>
      </w:r>
    </w:p>
  </w:footnote>
  <w:footnote w:type="continuationSeparator" w:id="0">
    <w:p w14:paraId="670489A8" w14:textId="77777777" w:rsidR="003A5F4A" w:rsidRDefault="003A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99"/>
    <w:multiLevelType w:val="hybridMultilevel"/>
    <w:tmpl w:val="31C6C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540F"/>
    <w:multiLevelType w:val="hybridMultilevel"/>
    <w:tmpl w:val="C7EC43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DF8"/>
    <w:multiLevelType w:val="hybridMultilevel"/>
    <w:tmpl w:val="B3380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7BD2"/>
    <w:multiLevelType w:val="hybridMultilevel"/>
    <w:tmpl w:val="DC402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74F7"/>
    <w:multiLevelType w:val="hybridMultilevel"/>
    <w:tmpl w:val="3518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35A3E"/>
    <w:multiLevelType w:val="hybridMultilevel"/>
    <w:tmpl w:val="A6F4596C"/>
    <w:lvl w:ilvl="0" w:tplc="CC709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F570A"/>
    <w:multiLevelType w:val="hybridMultilevel"/>
    <w:tmpl w:val="AA8EB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131C2"/>
    <w:multiLevelType w:val="multilevel"/>
    <w:tmpl w:val="1EB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B58EF"/>
    <w:multiLevelType w:val="hybridMultilevel"/>
    <w:tmpl w:val="45BA4804"/>
    <w:lvl w:ilvl="0" w:tplc="9E828838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94AEF"/>
    <w:multiLevelType w:val="multilevel"/>
    <w:tmpl w:val="72FC8646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8496B0" w:themeColor="text2" w:themeTint="99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BF00B6"/>
    <w:multiLevelType w:val="hybridMultilevel"/>
    <w:tmpl w:val="05B68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22F54"/>
    <w:multiLevelType w:val="hybridMultilevel"/>
    <w:tmpl w:val="DF94C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5B40"/>
    <w:multiLevelType w:val="multilevel"/>
    <w:tmpl w:val="C6BC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792923"/>
    <w:multiLevelType w:val="hybridMultilevel"/>
    <w:tmpl w:val="98240F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693541"/>
    <w:multiLevelType w:val="hybridMultilevel"/>
    <w:tmpl w:val="D06A008E"/>
    <w:lvl w:ilvl="0" w:tplc="876A82B6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69E"/>
    <w:multiLevelType w:val="hybridMultilevel"/>
    <w:tmpl w:val="763AE8CC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D111D95"/>
    <w:multiLevelType w:val="hybridMultilevel"/>
    <w:tmpl w:val="2618D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32971"/>
    <w:multiLevelType w:val="hybridMultilevel"/>
    <w:tmpl w:val="08C26E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A72F3"/>
    <w:multiLevelType w:val="hybridMultilevel"/>
    <w:tmpl w:val="122C9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1C214C"/>
    <w:multiLevelType w:val="hybridMultilevel"/>
    <w:tmpl w:val="18689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B6EE7"/>
    <w:multiLevelType w:val="hybridMultilevel"/>
    <w:tmpl w:val="C12C4E2E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734504B"/>
    <w:multiLevelType w:val="multilevel"/>
    <w:tmpl w:val="369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915813"/>
    <w:multiLevelType w:val="hybridMultilevel"/>
    <w:tmpl w:val="3372F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7538B"/>
    <w:multiLevelType w:val="hybridMultilevel"/>
    <w:tmpl w:val="A12C9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305DB"/>
    <w:multiLevelType w:val="hybridMultilevel"/>
    <w:tmpl w:val="9E9A0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968F3"/>
    <w:multiLevelType w:val="multilevel"/>
    <w:tmpl w:val="00C0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975EE1"/>
    <w:multiLevelType w:val="hybridMultilevel"/>
    <w:tmpl w:val="9DC62D7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21447"/>
    <w:multiLevelType w:val="hybridMultilevel"/>
    <w:tmpl w:val="5B041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344B1"/>
    <w:multiLevelType w:val="hybridMultilevel"/>
    <w:tmpl w:val="B364893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8254DC"/>
    <w:multiLevelType w:val="hybridMultilevel"/>
    <w:tmpl w:val="968C0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13763"/>
    <w:multiLevelType w:val="hybridMultilevel"/>
    <w:tmpl w:val="21FAE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9547D"/>
    <w:multiLevelType w:val="hybridMultilevel"/>
    <w:tmpl w:val="550623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CA7E16"/>
    <w:multiLevelType w:val="multilevel"/>
    <w:tmpl w:val="AE0C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2459AC"/>
    <w:multiLevelType w:val="hybridMultilevel"/>
    <w:tmpl w:val="B4465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B4977"/>
    <w:multiLevelType w:val="hybridMultilevel"/>
    <w:tmpl w:val="61485F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A580A"/>
    <w:multiLevelType w:val="hybridMultilevel"/>
    <w:tmpl w:val="6518B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377F8"/>
    <w:multiLevelType w:val="multilevel"/>
    <w:tmpl w:val="8C3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4E687C"/>
    <w:multiLevelType w:val="hybridMultilevel"/>
    <w:tmpl w:val="4B542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26278"/>
    <w:multiLevelType w:val="hybridMultilevel"/>
    <w:tmpl w:val="DE2E18E0"/>
    <w:lvl w:ilvl="0" w:tplc="FA66C53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02F35"/>
    <w:multiLevelType w:val="hybridMultilevel"/>
    <w:tmpl w:val="7592B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92555"/>
    <w:multiLevelType w:val="hybridMultilevel"/>
    <w:tmpl w:val="BD389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30178">
    <w:abstractNumId w:val="10"/>
  </w:num>
  <w:num w:numId="2" w16cid:durableId="598410771">
    <w:abstractNumId w:val="40"/>
  </w:num>
  <w:num w:numId="3" w16cid:durableId="995500432">
    <w:abstractNumId w:val="40"/>
  </w:num>
  <w:num w:numId="4" w16cid:durableId="265582162">
    <w:abstractNumId w:val="9"/>
  </w:num>
  <w:num w:numId="5" w16cid:durableId="1794863958">
    <w:abstractNumId w:val="9"/>
  </w:num>
  <w:num w:numId="6" w16cid:durableId="103888141">
    <w:abstractNumId w:val="16"/>
  </w:num>
  <w:num w:numId="7" w16cid:durableId="1605727998">
    <w:abstractNumId w:val="9"/>
  </w:num>
  <w:num w:numId="8" w16cid:durableId="1698502583">
    <w:abstractNumId w:val="12"/>
  </w:num>
  <w:num w:numId="9" w16cid:durableId="1446726705">
    <w:abstractNumId w:val="8"/>
  </w:num>
  <w:num w:numId="10" w16cid:durableId="970936982">
    <w:abstractNumId w:val="29"/>
  </w:num>
  <w:num w:numId="11" w16cid:durableId="1182164756">
    <w:abstractNumId w:val="20"/>
  </w:num>
  <w:num w:numId="12" w16cid:durableId="439496122">
    <w:abstractNumId w:val="17"/>
  </w:num>
  <w:num w:numId="13" w16cid:durableId="1453553056">
    <w:abstractNumId w:val="25"/>
  </w:num>
  <w:num w:numId="14" w16cid:durableId="399520748">
    <w:abstractNumId w:val="0"/>
  </w:num>
  <w:num w:numId="15" w16cid:durableId="1782602356">
    <w:abstractNumId w:val="32"/>
  </w:num>
  <w:num w:numId="16" w16cid:durableId="1588033348">
    <w:abstractNumId w:val="1"/>
  </w:num>
  <w:num w:numId="17" w16cid:durableId="930742917">
    <w:abstractNumId w:val="30"/>
  </w:num>
  <w:num w:numId="18" w16cid:durableId="408964957">
    <w:abstractNumId w:val="11"/>
  </w:num>
  <w:num w:numId="19" w16cid:durableId="1472090029">
    <w:abstractNumId w:val="2"/>
  </w:num>
  <w:num w:numId="20" w16cid:durableId="760107461">
    <w:abstractNumId w:val="36"/>
  </w:num>
  <w:num w:numId="21" w16cid:durableId="329449604">
    <w:abstractNumId w:val="22"/>
  </w:num>
  <w:num w:numId="22" w16cid:durableId="1086610141">
    <w:abstractNumId w:val="15"/>
  </w:num>
  <w:num w:numId="23" w16cid:durableId="1278180901">
    <w:abstractNumId w:val="13"/>
  </w:num>
  <w:num w:numId="24" w16cid:durableId="1746149573">
    <w:abstractNumId w:val="19"/>
  </w:num>
  <w:num w:numId="25" w16cid:durableId="553927454">
    <w:abstractNumId w:val="5"/>
  </w:num>
  <w:num w:numId="26" w16cid:durableId="1238907333">
    <w:abstractNumId w:val="35"/>
  </w:num>
  <w:num w:numId="27" w16cid:durableId="2088645816">
    <w:abstractNumId w:val="33"/>
  </w:num>
  <w:num w:numId="28" w16cid:durableId="404836684">
    <w:abstractNumId w:val="6"/>
  </w:num>
  <w:num w:numId="29" w16cid:durableId="298073158">
    <w:abstractNumId w:val="4"/>
  </w:num>
  <w:num w:numId="30" w16cid:durableId="1540895075">
    <w:abstractNumId w:val="28"/>
  </w:num>
  <w:num w:numId="31" w16cid:durableId="1350906764">
    <w:abstractNumId w:val="18"/>
  </w:num>
  <w:num w:numId="32" w16cid:durableId="545026117">
    <w:abstractNumId w:val="24"/>
  </w:num>
  <w:num w:numId="33" w16cid:durableId="592401106">
    <w:abstractNumId w:val="39"/>
  </w:num>
  <w:num w:numId="34" w16cid:durableId="232594491">
    <w:abstractNumId w:val="26"/>
  </w:num>
  <w:num w:numId="35" w16cid:durableId="1795559781">
    <w:abstractNumId w:val="3"/>
  </w:num>
  <w:num w:numId="36" w16cid:durableId="1249266404">
    <w:abstractNumId w:val="21"/>
  </w:num>
  <w:num w:numId="37" w16cid:durableId="41946065">
    <w:abstractNumId w:val="41"/>
  </w:num>
  <w:num w:numId="38" w16cid:durableId="1739087170">
    <w:abstractNumId w:val="42"/>
  </w:num>
  <w:num w:numId="39" w16cid:durableId="1777092910">
    <w:abstractNumId w:val="38"/>
  </w:num>
  <w:num w:numId="40" w16cid:durableId="348914081">
    <w:abstractNumId w:val="14"/>
  </w:num>
  <w:num w:numId="41" w16cid:durableId="1516916022">
    <w:abstractNumId w:val="7"/>
  </w:num>
  <w:num w:numId="42" w16cid:durableId="1633944023">
    <w:abstractNumId w:val="27"/>
  </w:num>
  <w:num w:numId="43" w16cid:durableId="1193180255">
    <w:abstractNumId w:val="23"/>
  </w:num>
  <w:num w:numId="44" w16cid:durableId="652755199">
    <w:abstractNumId w:val="34"/>
  </w:num>
  <w:num w:numId="45" w16cid:durableId="18553096">
    <w:abstractNumId w:val="37"/>
  </w:num>
  <w:num w:numId="46" w16cid:durableId="18489772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B4"/>
    <w:rsid w:val="000025A4"/>
    <w:rsid w:val="000052A4"/>
    <w:rsid w:val="00010245"/>
    <w:rsid w:val="00010520"/>
    <w:rsid w:val="00013944"/>
    <w:rsid w:val="00013EAF"/>
    <w:rsid w:val="00015DAF"/>
    <w:rsid w:val="00021DBE"/>
    <w:rsid w:val="00022AAE"/>
    <w:rsid w:val="00036275"/>
    <w:rsid w:val="00056DA2"/>
    <w:rsid w:val="00065DAC"/>
    <w:rsid w:val="00066955"/>
    <w:rsid w:val="00096C06"/>
    <w:rsid w:val="000B499E"/>
    <w:rsid w:val="000C632B"/>
    <w:rsid w:val="000D2079"/>
    <w:rsid w:val="000E032D"/>
    <w:rsid w:val="00107894"/>
    <w:rsid w:val="00110040"/>
    <w:rsid w:val="0012139F"/>
    <w:rsid w:val="001236AB"/>
    <w:rsid w:val="0012780D"/>
    <w:rsid w:val="00131CDC"/>
    <w:rsid w:val="0016784E"/>
    <w:rsid w:val="00195384"/>
    <w:rsid w:val="001A5D28"/>
    <w:rsid w:val="001C0261"/>
    <w:rsid w:val="001C3AF4"/>
    <w:rsid w:val="001F600E"/>
    <w:rsid w:val="00204EF8"/>
    <w:rsid w:val="00212B80"/>
    <w:rsid w:val="0022226D"/>
    <w:rsid w:val="00241868"/>
    <w:rsid w:val="00243674"/>
    <w:rsid w:val="00284363"/>
    <w:rsid w:val="00294442"/>
    <w:rsid w:val="002A212D"/>
    <w:rsid w:val="00300FF3"/>
    <w:rsid w:val="00330E3F"/>
    <w:rsid w:val="003334F7"/>
    <w:rsid w:val="0034302A"/>
    <w:rsid w:val="00343F9F"/>
    <w:rsid w:val="00347B0A"/>
    <w:rsid w:val="0035165F"/>
    <w:rsid w:val="00353ACA"/>
    <w:rsid w:val="00353FF7"/>
    <w:rsid w:val="00354507"/>
    <w:rsid w:val="003A5F4A"/>
    <w:rsid w:val="003B0D93"/>
    <w:rsid w:val="003B41F4"/>
    <w:rsid w:val="00420A3C"/>
    <w:rsid w:val="00420C40"/>
    <w:rsid w:val="00426CC4"/>
    <w:rsid w:val="0044205C"/>
    <w:rsid w:val="0044630D"/>
    <w:rsid w:val="00457571"/>
    <w:rsid w:val="0047783C"/>
    <w:rsid w:val="004814D8"/>
    <w:rsid w:val="004C2C3B"/>
    <w:rsid w:val="004C6AC6"/>
    <w:rsid w:val="004F06DF"/>
    <w:rsid w:val="004F2119"/>
    <w:rsid w:val="0051211D"/>
    <w:rsid w:val="00513C59"/>
    <w:rsid w:val="00514197"/>
    <w:rsid w:val="005417CB"/>
    <w:rsid w:val="0055611F"/>
    <w:rsid w:val="00571D2F"/>
    <w:rsid w:val="00585809"/>
    <w:rsid w:val="00591167"/>
    <w:rsid w:val="00593D84"/>
    <w:rsid w:val="005A5A5C"/>
    <w:rsid w:val="005D7D1A"/>
    <w:rsid w:val="005F5240"/>
    <w:rsid w:val="006116B9"/>
    <w:rsid w:val="00611F5E"/>
    <w:rsid w:val="0062487D"/>
    <w:rsid w:val="00626B5A"/>
    <w:rsid w:val="00641909"/>
    <w:rsid w:val="00646880"/>
    <w:rsid w:val="00663880"/>
    <w:rsid w:val="0066464C"/>
    <w:rsid w:val="00681F48"/>
    <w:rsid w:val="0069166D"/>
    <w:rsid w:val="006C0C26"/>
    <w:rsid w:val="006E1348"/>
    <w:rsid w:val="00703647"/>
    <w:rsid w:val="00730EC3"/>
    <w:rsid w:val="007315C8"/>
    <w:rsid w:val="00733355"/>
    <w:rsid w:val="00747357"/>
    <w:rsid w:val="00757D35"/>
    <w:rsid w:val="007B6B30"/>
    <w:rsid w:val="007C638A"/>
    <w:rsid w:val="007F5963"/>
    <w:rsid w:val="00833DB4"/>
    <w:rsid w:val="008355F1"/>
    <w:rsid w:val="008514C8"/>
    <w:rsid w:val="00875D64"/>
    <w:rsid w:val="00883B66"/>
    <w:rsid w:val="00897107"/>
    <w:rsid w:val="008A2611"/>
    <w:rsid w:val="008A4F93"/>
    <w:rsid w:val="008A52D0"/>
    <w:rsid w:val="0093304B"/>
    <w:rsid w:val="00950E90"/>
    <w:rsid w:val="0098731C"/>
    <w:rsid w:val="009D261D"/>
    <w:rsid w:val="009D2FC2"/>
    <w:rsid w:val="00A22BE8"/>
    <w:rsid w:val="00A23D89"/>
    <w:rsid w:val="00A2726E"/>
    <w:rsid w:val="00A36A81"/>
    <w:rsid w:val="00A43245"/>
    <w:rsid w:val="00A51A0F"/>
    <w:rsid w:val="00A5512B"/>
    <w:rsid w:val="00A63146"/>
    <w:rsid w:val="00A70D41"/>
    <w:rsid w:val="00A75588"/>
    <w:rsid w:val="00A95B9B"/>
    <w:rsid w:val="00AA0E7F"/>
    <w:rsid w:val="00AB0F0B"/>
    <w:rsid w:val="00B00725"/>
    <w:rsid w:val="00B0763A"/>
    <w:rsid w:val="00B26847"/>
    <w:rsid w:val="00B411FF"/>
    <w:rsid w:val="00B94220"/>
    <w:rsid w:val="00BF66C7"/>
    <w:rsid w:val="00C54B64"/>
    <w:rsid w:val="00C749D2"/>
    <w:rsid w:val="00C74E23"/>
    <w:rsid w:val="00CA2E54"/>
    <w:rsid w:val="00CB0F13"/>
    <w:rsid w:val="00CC57EE"/>
    <w:rsid w:val="00CD1132"/>
    <w:rsid w:val="00CD62D9"/>
    <w:rsid w:val="00CD69DC"/>
    <w:rsid w:val="00D17970"/>
    <w:rsid w:val="00D17E10"/>
    <w:rsid w:val="00D224AC"/>
    <w:rsid w:val="00D63CEA"/>
    <w:rsid w:val="00D72480"/>
    <w:rsid w:val="00D726B6"/>
    <w:rsid w:val="00D73F71"/>
    <w:rsid w:val="00D74665"/>
    <w:rsid w:val="00D84062"/>
    <w:rsid w:val="00E0134C"/>
    <w:rsid w:val="00E05C50"/>
    <w:rsid w:val="00E231C5"/>
    <w:rsid w:val="00E41DD6"/>
    <w:rsid w:val="00E50B58"/>
    <w:rsid w:val="00E5518E"/>
    <w:rsid w:val="00E83D2F"/>
    <w:rsid w:val="00E9644C"/>
    <w:rsid w:val="00EA1BAC"/>
    <w:rsid w:val="00EC6D21"/>
    <w:rsid w:val="00EE499F"/>
    <w:rsid w:val="00EF28CC"/>
    <w:rsid w:val="00EF7207"/>
    <w:rsid w:val="00F1241C"/>
    <w:rsid w:val="00F204B5"/>
    <w:rsid w:val="00F319CD"/>
    <w:rsid w:val="00FB5764"/>
    <w:rsid w:val="00FB7952"/>
    <w:rsid w:val="00FE652A"/>
    <w:rsid w:val="00FF5F8E"/>
    <w:rsid w:val="4E2CC79E"/>
    <w:rsid w:val="527D9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E66C"/>
  <w15:chartTrackingRefBased/>
  <w15:docId w15:val="{C68C55CE-623F-46B1-A834-A47CECAF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4B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0E7F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3245"/>
    <w:pPr>
      <w:keepNext/>
      <w:keepLines/>
      <w:ind w:left="576" w:hanging="576"/>
      <w:jc w:val="both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E7F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43245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33DB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Footer">
    <w:name w:val="footer"/>
    <w:link w:val="FooterChar"/>
    <w:rsid w:val="00833DB4"/>
    <w:pPr>
      <w:tabs>
        <w:tab w:val="center" w:pos="4320"/>
        <w:tab w:val="right" w:pos="8640"/>
      </w:tabs>
      <w:spacing w:after="0" w:line="200" w:lineRule="exact"/>
    </w:pPr>
    <w:rPr>
      <w:rFonts w:ascii="Arial" w:eastAsia="Times New Roman" w:hAnsi="Arial" w:cs="Times New Roman"/>
      <w:i/>
      <w:sz w:val="16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33DB4"/>
    <w:rPr>
      <w:rFonts w:ascii="Arial" w:eastAsia="Times New Roman" w:hAnsi="Arial" w:cs="Times New Roman"/>
      <w:i/>
      <w:sz w:val="16"/>
      <w:szCs w:val="20"/>
      <w:lang w:val="en-US"/>
    </w:rPr>
  </w:style>
  <w:style w:type="paragraph" w:styleId="Header">
    <w:name w:val="header"/>
    <w:basedOn w:val="Normal"/>
    <w:link w:val="HeaderChar"/>
    <w:rsid w:val="00833DB4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833DB4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BNGToolTitle">
    <w:name w:val="BNG Tool Title"/>
    <w:next w:val="Normal"/>
    <w:qFormat/>
    <w:rsid w:val="009D2FC2"/>
    <w:pPr>
      <w:keepNext/>
      <w:pBdr>
        <w:bottom w:val="single" w:sz="4" w:space="1" w:color="002060"/>
      </w:pBdr>
      <w:suppressAutoHyphens/>
      <w:spacing w:before="240" w:after="480" w:line="240" w:lineRule="auto"/>
      <w:outlineLvl w:val="0"/>
    </w:pPr>
    <w:rPr>
      <w:rFonts w:ascii="Arial Narrow" w:eastAsia="Calibri" w:hAnsi="Arial Narrow" w:cs="Avenir-Book"/>
      <w:b/>
      <w:color w:val="002060"/>
      <w:sz w:val="4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64"/>
    <w:rPr>
      <w:rFonts w:ascii="Segoe UI" w:eastAsia="Times New Roman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D1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A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12D"/>
    <w:rPr>
      <w:rFonts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12D"/>
    <w:rPr>
      <w:rFonts w:eastAsia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D4D16CA33494183416383C54C68CE" ma:contentTypeVersion="3" ma:contentTypeDescription="Create a new document." ma:contentTypeScope="" ma:versionID="c34e59fa6dfe6c5212bcac5295616e85">
  <xsd:schema xmlns:xsd="http://www.w3.org/2001/XMLSchema" xmlns:xs="http://www.w3.org/2001/XMLSchema" xmlns:p="http://schemas.microsoft.com/office/2006/metadata/properties" xmlns:ns2="d365fe0a-c20e-4dcd-a3d9-13d8961190d1" targetNamespace="http://schemas.microsoft.com/office/2006/metadata/properties" ma:root="true" ma:fieldsID="9cdfb2eb78d63398d1c2e41703170861" ns2:_="">
    <xsd:import namespace="d365fe0a-c20e-4dcd-a3d9-13d89611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fe0a-c20e-4dcd-a3d9-13d896119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C0B68-E8B8-4B38-94FD-07FF55B76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5fe0a-c20e-4dcd-a3d9-13d89611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C3BB-0951-4E6A-B845-53243BD72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71A75B-96DF-4BEC-B355-6B615C9D3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Boyle</dc:creator>
  <cp:keywords/>
  <dc:description/>
  <cp:lastModifiedBy>Julie Foreman</cp:lastModifiedBy>
  <cp:revision>8</cp:revision>
  <cp:lastPrinted>2020-08-06T02:25:00Z</cp:lastPrinted>
  <dcterms:created xsi:type="dcterms:W3CDTF">2026-06-08T23:49:00Z</dcterms:created>
  <dcterms:modified xsi:type="dcterms:W3CDTF">2026-06-09T04:08:00Z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0x010100B6CD4D16CA33494183416383C54C68CE</vt:lpwstr>
  </property>
  <property fmtid="{D5CDD505-2E9C-101B-9397-08002B2CF9AE}" pid="3" name="Order">
    <vt:r8>125800</vt:r8>
  </property>
  <property fmtid="{D5CDD505-2E9C-101B-9397-08002B2CF9AE}" pid="4" name="MediaServiceImageTags">
    <vt:lpwstr/>
  </property>
</Properties>
</file>