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8131" w14:textId="05886DC6" w:rsidR="0020480B" w:rsidRPr="00925DC3" w:rsidRDefault="0020480B" w:rsidP="00BF4883">
      <w:pPr>
        <w:jc w:val="center"/>
        <w:outlineLvl w:val="0"/>
        <w:rPr>
          <w:rFonts w:ascii="Arial" w:hAnsi="Arial" w:cs="Arial"/>
          <w:b/>
          <w:sz w:val="28"/>
          <w:szCs w:val="28"/>
        </w:rPr>
      </w:pPr>
      <w:r w:rsidRPr="00925DC3">
        <w:rPr>
          <w:rFonts w:ascii="Arial" w:hAnsi="Arial" w:cs="Arial"/>
          <w:b/>
          <w:sz w:val="28"/>
          <w:szCs w:val="28"/>
        </w:rPr>
        <w:t>Women’s Legal Service NSW</w:t>
      </w:r>
    </w:p>
    <w:p w14:paraId="7FFC3D3E" w14:textId="77777777" w:rsidR="0020480B" w:rsidRPr="00925DC3" w:rsidRDefault="0020480B" w:rsidP="00BF4883">
      <w:pPr>
        <w:jc w:val="center"/>
        <w:outlineLvl w:val="0"/>
        <w:rPr>
          <w:rFonts w:ascii="Arial" w:hAnsi="Arial" w:cs="Arial"/>
          <w:b/>
          <w:sz w:val="28"/>
          <w:szCs w:val="28"/>
        </w:rPr>
      </w:pPr>
      <w:r w:rsidRPr="00925DC3">
        <w:rPr>
          <w:rFonts w:ascii="Arial" w:hAnsi="Arial" w:cs="Arial"/>
          <w:b/>
          <w:sz w:val="28"/>
          <w:szCs w:val="28"/>
        </w:rPr>
        <w:t>Position Description</w:t>
      </w:r>
    </w:p>
    <w:p w14:paraId="0AC66AE3" w14:textId="77777777" w:rsidR="0020480B" w:rsidRPr="00925DC3" w:rsidRDefault="0020480B">
      <w:pPr>
        <w:jc w:val="center"/>
        <w:rPr>
          <w:rFonts w:ascii="Arial" w:hAnsi="Arial" w:cs="Arial"/>
          <w:b/>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4620"/>
      </w:tblGrid>
      <w:tr w:rsidR="0020480B" w:rsidRPr="00925DC3" w14:paraId="1DFE907B" w14:textId="77777777">
        <w:tc>
          <w:tcPr>
            <w:tcW w:w="4500" w:type="dxa"/>
            <w:shd w:val="clear" w:color="auto" w:fill="CCFFFF"/>
            <w:tcMar>
              <w:top w:w="108" w:type="dxa"/>
              <w:bottom w:w="108" w:type="dxa"/>
            </w:tcMar>
          </w:tcPr>
          <w:p w14:paraId="5145D26C" w14:textId="41B9BE5A" w:rsidR="00C14B9F" w:rsidRDefault="0020480B" w:rsidP="006654DB">
            <w:pPr>
              <w:rPr>
                <w:rFonts w:ascii="Arial" w:hAnsi="Arial" w:cs="Arial"/>
                <w:b/>
                <w:sz w:val="22"/>
                <w:szCs w:val="22"/>
              </w:rPr>
            </w:pPr>
            <w:r w:rsidRPr="00925DC3">
              <w:rPr>
                <w:rFonts w:ascii="Arial" w:hAnsi="Arial" w:cs="Arial"/>
                <w:b/>
                <w:sz w:val="22"/>
                <w:szCs w:val="22"/>
              </w:rPr>
              <w:t xml:space="preserve">Position: </w:t>
            </w:r>
          </w:p>
          <w:p w14:paraId="7469CCAF" w14:textId="669084DC" w:rsidR="008B034C" w:rsidRPr="00925DC3" w:rsidRDefault="008B034C" w:rsidP="006654DB">
            <w:pPr>
              <w:rPr>
                <w:rFonts w:ascii="Arial" w:hAnsi="Arial" w:cs="Arial"/>
                <w:b/>
                <w:sz w:val="22"/>
                <w:szCs w:val="22"/>
              </w:rPr>
            </w:pPr>
            <w:r w:rsidRPr="00925DC3">
              <w:rPr>
                <w:rFonts w:ascii="Arial" w:hAnsi="Arial" w:cs="Arial"/>
                <w:b/>
                <w:sz w:val="22"/>
                <w:szCs w:val="22"/>
              </w:rPr>
              <w:t>Administrative</w:t>
            </w:r>
            <w:r w:rsidR="0006749C">
              <w:rPr>
                <w:rFonts w:ascii="Arial" w:hAnsi="Arial" w:cs="Arial"/>
                <w:b/>
                <w:sz w:val="22"/>
                <w:szCs w:val="22"/>
              </w:rPr>
              <w:t>, Information and Referral</w:t>
            </w:r>
            <w:r w:rsidRPr="00925DC3">
              <w:rPr>
                <w:rFonts w:ascii="Arial" w:hAnsi="Arial" w:cs="Arial"/>
                <w:b/>
                <w:sz w:val="22"/>
                <w:szCs w:val="22"/>
              </w:rPr>
              <w:t xml:space="preserve"> Officer</w:t>
            </w:r>
          </w:p>
        </w:tc>
        <w:tc>
          <w:tcPr>
            <w:tcW w:w="4620" w:type="dxa"/>
            <w:shd w:val="clear" w:color="auto" w:fill="CCFFFF"/>
            <w:tcMar>
              <w:top w:w="108" w:type="dxa"/>
              <w:bottom w:w="108" w:type="dxa"/>
            </w:tcMar>
          </w:tcPr>
          <w:p w14:paraId="19DE4033" w14:textId="77777777" w:rsidR="0020480B" w:rsidRPr="00925DC3" w:rsidRDefault="0020480B">
            <w:pPr>
              <w:rPr>
                <w:rFonts w:ascii="Arial" w:hAnsi="Arial" w:cs="Arial"/>
                <w:b/>
                <w:sz w:val="22"/>
                <w:szCs w:val="22"/>
              </w:rPr>
            </w:pPr>
            <w:r w:rsidRPr="00925DC3">
              <w:rPr>
                <w:rFonts w:ascii="Arial" w:hAnsi="Arial" w:cs="Arial"/>
                <w:b/>
                <w:sz w:val="22"/>
                <w:szCs w:val="22"/>
              </w:rPr>
              <w:t xml:space="preserve">Location: </w:t>
            </w:r>
            <w:r w:rsidRPr="00925DC3">
              <w:rPr>
                <w:rFonts w:ascii="Arial" w:hAnsi="Arial" w:cs="Arial"/>
                <w:sz w:val="22"/>
                <w:szCs w:val="22"/>
              </w:rPr>
              <w:t>Sydney Office: Lidcombe</w:t>
            </w:r>
          </w:p>
          <w:p w14:paraId="7E51AA48" w14:textId="77777777" w:rsidR="0020480B" w:rsidRPr="00925DC3" w:rsidRDefault="0020480B">
            <w:pPr>
              <w:rPr>
                <w:rFonts w:ascii="Arial" w:hAnsi="Arial" w:cs="Arial"/>
                <w:b/>
                <w:sz w:val="22"/>
                <w:szCs w:val="22"/>
              </w:rPr>
            </w:pPr>
          </w:p>
        </w:tc>
      </w:tr>
      <w:tr w:rsidR="0020480B" w:rsidRPr="00925DC3" w14:paraId="7E606E7F" w14:textId="77777777">
        <w:tc>
          <w:tcPr>
            <w:tcW w:w="4500" w:type="dxa"/>
            <w:tcBorders>
              <w:bottom w:val="single" w:sz="4" w:space="0" w:color="auto"/>
            </w:tcBorders>
            <w:tcMar>
              <w:top w:w="108" w:type="dxa"/>
              <w:bottom w:w="108" w:type="dxa"/>
            </w:tcMar>
          </w:tcPr>
          <w:p w14:paraId="0AF93E66" w14:textId="0A2E15C9" w:rsidR="00C14B9F" w:rsidRDefault="0020480B">
            <w:pPr>
              <w:rPr>
                <w:rFonts w:ascii="Arial" w:hAnsi="Arial" w:cs="Arial"/>
                <w:b/>
                <w:sz w:val="20"/>
                <w:szCs w:val="20"/>
              </w:rPr>
            </w:pPr>
            <w:r w:rsidRPr="00925DC3">
              <w:rPr>
                <w:rFonts w:ascii="Arial" w:hAnsi="Arial" w:cs="Arial"/>
                <w:b/>
                <w:sz w:val="20"/>
                <w:szCs w:val="20"/>
              </w:rPr>
              <w:t xml:space="preserve">Salary Level: </w:t>
            </w:r>
            <w:r w:rsidR="00C14B9F">
              <w:rPr>
                <w:rFonts w:ascii="Arial" w:hAnsi="Arial" w:cs="Arial"/>
                <w:b/>
                <w:sz w:val="20"/>
                <w:szCs w:val="20"/>
              </w:rPr>
              <w:t>$</w:t>
            </w:r>
            <w:r w:rsidR="00E414B3">
              <w:rPr>
                <w:rFonts w:ascii="Arial" w:hAnsi="Arial" w:cs="Arial"/>
                <w:bCs/>
                <w:sz w:val="20"/>
                <w:szCs w:val="20"/>
              </w:rPr>
              <w:t>65,</w:t>
            </w:r>
            <w:r w:rsidR="00320DF0">
              <w:rPr>
                <w:rFonts w:ascii="Arial" w:hAnsi="Arial" w:cs="Arial"/>
                <w:bCs/>
                <w:sz w:val="20"/>
                <w:szCs w:val="20"/>
              </w:rPr>
              <w:t>984.92</w:t>
            </w:r>
            <w:r w:rsidR="00C14B9F" w:rsidRPr="00C14B9F">
              <w:rPr>
                <w:rFonts w:ascii="Arial" w:hAnsi="Arial" w:cs="Arial"/>
                <w:bCs/>
                <w:sz w:val="20"/>
                <w:szCs w:val="20"/>
              </w:rPr>
              <w:t xml:space="preserve"> – </w:t>
            </w:r>
            <w:r w:rsidR="00C14B9F">
              <w:rPr>
                <w:rFonts w:ascii="Arial" w:hAnsi="Arial" w:cs="Arial"/>
                <w:bCs/>
                <w:sz w:val="20"/>
                <w:szCs w:val="20"/>
              </w:rPr>
              <w:t>$</w:t>
            </w:r>
            <w:r w:rsidR="00873452">
              <w:rPr>
                <w:rFonts w:ascii="Arial" w:hAnsi="Arial" w:cs="Arial"/>
                <w:bCs/>
                <w:sz w:val="20"/>
                <w:szCs w:val="20"/>
              </w:rPr>
              <w:t>76,158.19</w:t>
            </w:r>
            <w:r w:rsidR="00560AFF">
              <w:rPr>
                <w:rFonts w:ascii="Arial" w:hAnsi="Arial" w:cs="Arial"/>
                <w:bCs/>
                <w:sz w:val="20"/>
                <w:szCs w:val="20"/>
              </w:rPr>
              <w:t xml:space="preserve"> </w:t>
            </w:r>
            <w:r w:rsidR="00C14B9F">
              <w:rPr>
                <w:rFonts w:ascii="Arial" w:hAnsi="Arial" w:cs="Arial"/>
                <w:bCs/>
                <w:sz w:val="20"/>
                <w:szCs w:val="20"/>
              </w:rPr>
              <w:t>pa</w:t>
            </w:r>
            <w:r w:rsidR="00C14B9F" w:rsidRPr="00C14B9F">
              <w:rPr>
                <w:rFonts w:ascii="Arial" w:hAnsi="Arial" w:cs="Arial"/>
                <w:bCs/>
                <w:sz w:val="20"/>
                <w:szCs w:val="20"/>
              </w:rPr>
              <w:t xml:space="preserve"> </w:t>
            </w:r>
          </w:p>
          <w:p w14:paraId="49F99021" w14:textId="18E2A31D" w:rsidR="0020480B" w:rsidRPr="00925DC3" w:rsidRDefault="008B034C">
            <w:pPr>
              <w:rPr>
                <w:rFonts w:ascii="Arial" w:hAnsi="Arial" w:cs="Arial"/>
                <w:b/>
                <w:sz w:val="20"/>
                <w:szCs w:val="20"/>
              </w:rPr>
            </w:pPr>
            <w:r w:rsidRPr="00925DC3">
              <w:rPr>
                <w:rFonts w:ascii="Arial" w:hAnsi="Arial" w:cs="Arial"/>
                <w:sz w:val="20"/>
                <w:szCs w:val="20"/>
              </w:rPr>
              <w:t>$</w:t>
            </w:r>
            <w:r w:rsidR="00416F55">
              <w:rPr>
                <w:rFonts w:ascii="Arial" w:hAnsi="Arial" w:cs="Arial"/>
                <w:sz w:val="20"/>
                <w:szCs w:val="20"/>
              </w:rPr>
              <w:t>3</w:t>
            </w:r>
            <w:r w:rsidR="00560AFF">
              <w:rPr>
                <w:rFonts w:ascii="Arial" w:hAnsi="Arial" w:cs="Arial"/>
                <w:sz w:val="20"/>
                <w:szCs w:val="20"/>
              </w:rPr>
              <w:t>6.15</w:t>
            </w:r>
            <w:r w:rsidR="00C14B9F">
              <w:rPr>
                <w:rFonts w:ascii="Arial" w:hAnsi="Arial" w:cs="Arial"/>
                <w:sz w:val="20"/>
                <w:szCs w:val="20"/>
              </w:rPr>
              <w:t xml:space="preserve"> – $</w:t>
            </w:r>
            <w:r w:rsidR="00F96CE1">
              <w:rPr>
                <w:rFonts w:ascii="Arial" w:hAnsi="Arial" w:cs="Arial"/>
                <w:sz w:val="20"/>
                <w:szCs w:val="20"/>
              </w:rPr>
              <w:t>41.73</w:t>
            </w:r>
            <w:r w:rsidR="00C14B9F">
              <w:rPr>
                <w:rFonts w:ascii="Arial" w:hAnsi="Arial" w:cs="Arial"/>
                <w:sz w:val="20"/>
                <w:szCs w:val="20"/>
              </w:rPr>
              <w:t xml:space="preserve"> per hour</w:t>
            </w:r>
          </w:p>
          <w:p w14:paraId="061B2CD7" w14:textId="77777777" w:rsidR="0020480B" w:rsidRPr="00925DC3" w:rsidRDefault="0020480B">
            <w:pPr>
              <w:rPr>
                <w:rFonts w:ascii="Arial" w:hAnsi="Arial" w:cs="Arial"/>
                <w:b/>
                <w:sz w:val="20"/>
                <w:szCs w:val="20"/>
              </w:rPr>
            </w:pPr>
          </w:p>
          <w:p w14:paraId="5B93E854" w14:textId="279E7998" w:rsidR="0020480B" w:rsidRPr="00925DC3" w:rsidRDefault="0020480B">
            <w:pPr>
              <w:rPr>
                <w:rFonts w:ascii="Arial" w:hAnsi="Arial" w:cs="Arial"/>
                <w:sz w:val="20"/>
                <w:szCs w:val="20"/>
              </w:rPr>
            </w:pPr>
            <w:r w:rsidRPr="00925DC3">
              <w:rPr>
                <w:rFonts w:ascii="Arial" w:hAnsi="Arial" w:cs="Arial"/>
                <w:b/>
                <w:sz w:val="20"/>
                <w:szCs w:val="20"/>
              </w:rPr>
              <w:t xml:space="preserve">Status: </w:t>
            </w:r>
            <w:r w:rsidR="00A24098">
              <w:rPr>
                <w:rFonts w:ascii="Arial" w:hAnsi="Arial" w:cs="Arial"/>
                <w:sz w:val="20"/>
                <w:szCs w:val="20"/>
              </w:rPr>
              <w:t>Full time fixed term</w:t>
            </w:r>
          </w:p>
          <w:p w14:paraId="5444CF82" w14:textId="77777777" w:rsidR="0020480B" w:rsidRPr="00925DC3" w:rsidRDefault="0020480B">
            <w:pPr>
              <w:rPr>
                <w:rFonts w:ascii="Arial" w:hAnsi="Arial" w:cs="Arial"/>
                <w:sz w:val="20"/>
                <w:szCs w:val="20"/>
              </w:rPr>
            </w:pPr>
          </w:p>
          <w:p w14:paraId="6ED984C4" w14:textId="33098091" w:rsidR="0020480B" w:rsidRPr="00925DC3" w:rsidRDefault="0020480B">
            <w:pPr>
              <w:rPr>
                <w:rFonts w:ascii="Arial" w:hAnsi="Arial" w:cs="Arial"/>
                <w:sz w:val="20"/>
                <w:szCs w:val="20"/>
              </w:rPr>
            </w:pPr>
            <w:r w:rsidRPr="00925DC3">
              <w:rPr>
                <w:rFonts w:ascii="Arial" w:hAnsi="Arial" w:cs="Arial"/>
                <w:b/>
                <w:sz w:val="20"/>
                <w:szCs w:val="20"/>
              </w:rPr>
              <w:t xml:space="preserve">Hours: </w:t>
            </w:r>
            <w:r w:rsidR="00A24098">
              <w:rPr>
                <w:rFonts w:ascii="Arial" w:hAnsi="Arial" w:cs="Arial"/>
                <w:sz w:val="20"/>
                <w:szCs w:val="20"/>
              </w:rPr>
              <w:t>35</w:t>
            </w:r>
            <w:r w:rsidR="0057160C">
              <w:rPr>
                <w:rFonts w:ascii="Arial" w:hAnsi="Arial" w:cs="Arial"/>
                <w:sz w:val="20"/>
                <w:szCs w:val="20"/>
              </w:rPr>
              <w:t xml:space="preserve"> hours per week</w:t>
            </w:r>
          </w:p>
          <w:p w14:paraId="29C74B8A" w14:textId="77777777" w:rsidR="0020480B" w:rsidRPr="00925DC3" w:rsidRDefault="0020480B">
            <w:pPr>
              <w:rPr>
                <w:rFonts w:ascii="Arial" w:hAnsi="Arial" w:cs="Arial"/>
                <w:b/>
                <w:sz w:val="20"/>
                <w:szCs w:val="20"/>
              </w:rPr>
            </w:pPr>
          </w:p>
        </w:tc>
        <w:tc>
          <w:tcPr>
            <w:tcW w:w="4620" w:type="dxa"/>
            <w:tcBorders>
              <w:bottom w:val="single" w:sz="4" w:space="0" w:color="auto"/>
            </w:tcBorders>
            <w:tcMar>
              <w:top w:w="108" w:type="dxa"/>
              <w:bottom w:w="108" w:type="dxa"/>
            </w:tcMar>
          </w:tcPr>
          <w:p w14:paraId="5DA9BC2E" w14:textId="728D8A07" w:rsidR="0020480B" w:rsidRPr="00925DC3" w:rsidRDefault="0020480B">
            <w:pPr>
              <w:rPr>
                <w:rFonts w:ascii="Arial" w:hAnsi="Arial" w:cs="Arial"/>
                <w:b/>
                <w:sz w:val="20"/>
                <w:szCs w:val="20"/>
              </w:rPr>
            </w:pPr>
            <w:r w:rsidRPr="00925DC3">
              <w:rPr>
                <w:rFonts w:ascii="Arial" w:hAnsi="Arial" w:cs="Arial"/>
                <w:b/>
                <w:sz w:val="20"/>
                <w:szCs w:val="20"/>
              </w:rPr>
              <w:t xml:space="preserve">Award: </w:t>
            </w:r>
            <w:r w:rsidRPr="00925DC3">
              <w:rPr>
                <w:rFonts w:ascii="Arial" w:hAnsi="Arial" w:cs="Arial"/>
                <w:sz w:val="20"/>
                <w:szCs w:val="20"/>
              </w:rPr>
              <w:t xml:space="preserve">Linked to the </w:t>
            </w:r>
            <w:r w:rsidR="008B3275" w:rsidRPr="00925DC3">
              <w:rPr>
                <w:rFonts w:ascii="Arial" w:hAnsi="Arial" w:cs="Arial"/>
                <w:sz w:val="20"/>
                <w:szCs w:val="20"/>
              </w:rPr>
              <w:t>Social, Community, Home Care and Disability Services Industry (SCHCADS) Award</w:t>
            </w:r>
          </w:p>
          <w:p w14:paraId="53A522C0" w14:textId="77777777" w:rsidR="00DF4DF6" w:rsidRPr="00925DC3" w:rsidRDefault="00DF4DF6" w:rsidP="00DF4DF6">
            <w:pPr>
              <w:rPr>
                <w:rFonts w:ascii="Arial" w:hAnsi="Arial" w:cs="Arial"/>
                <w:b/>
                <w:sz w:val="20"/>
                <w:szCs w:val="20"/>
              </w:rPr>
            </w:pPr>
          </w:p>
          <w:p w14:paraId="01330B20" w14:textId="77777777" w:rsidR="00DF4DF6" w:rsidRPr="00925DC3" w:rsidRDefault="0020480B" w:rsidP="00DF4DF6">
            <w:pPr>
              <w:rPr>
                <w:rFonts w:ascii="Arial" w:hAnsi="Arial" w:cs="Arial"/>
                <w:b/>
                <w:sz w:val="20"/>
                <w:szCs w:val="20"/>
              </w:rPr>
            </w:pPr>
            <w:r w:rsidRPr="00925DC3">
              <w:rPr>
                <w:rFonts w:ascii="Arial" w:hAnsi="Arial" w:cs="Arial"/>
                <w:b/>
                <w:sz w:val="20"/>
                <w:szCs w:val="20"/>
              </w:rPr>
              <w:t xml:space="preserve">Salary Range: </w:t>
            </w:r>
            <w:r w:rsidR="00DF4DF6" w:rsidRPr="00925DC3">
              <w:rPr>
                <w:rFonts w:ascii="Arial" w:hAnsi="Arial" w:cs="Arial"/>
                <w:sz w:val="20"/>
                <w:szCs w:val="20"/>
              </w:rPr>
              <w:t>WLS NSW Enterprise Agreement.</w:t>
            </w:r>
          </w:p>
          <w:p w14:paraId="71CD43F1" w14:textId="77777777" w:rsidR="00EE57E9" w:rsidRDefault="0020480B" w:rsidP="00EE57E9">
            <w:pPr>
              <w:rPr>
                <w:rFonts w:ascii="Arial" w:hAnsi="Arial" w:cs="Arial"/>
                <w:b/>
                <w:sz w:val="20"/>
                <w:szCs w:val="20"/>
              </w:rPr>
            </w:pPr>
            <w:r w:rsidRPr="00925DC3">
              <w:rPr>
                <w:rFonts w:ascii="Arial" w:hAnsi="Arial" w:cs="Arial"/>
                <w:sz w:val="20"/>
                <w:szCs w:val="20"/>
              </w:rPr>
              <w:t xml:space="preserve">Grade </w:t>
            </w:r>
            <w:r w:rsidR="00C14B9F">
              <w:rPr>
                <w:rFonts w:ascii="Arial" w:hAnsi="Arial" w:cs="Arial"/>
                <w:sz w:val="20"/>
                <w:szCs w:val="20"/>
              </w:rPr>
              <w:t>3</w:t>
            </w:r>
            <w:r w:rsidRPr="00925DC3">
              <w:rPr>
                <w:rFonts w:ascii="Arial" w:hAnsi="Arial" w:cs="Arial"/>
                <w:sz w:val="20"/>
                <w:szCs w:val="20"/>
              </w:rPr>
              <w:t xml:space="preserve"> </w:t>
            </w:r>
            <w:r w:rsidR="00EE57E9">
              <w:rPr>
                <w:rFonts w:ascii="Arial" w:hAnsi="Arial" w:cs="Arial"/>
                <w:b/>
                <w:sz w:val="20"/>
                <w:szCs w:val="20"/>
              </w:rPr>
              <w:t>$</w:t>
            </w:r>
            <w:r w:rsidR="00EE57E9">
              <w:rPr>
                <w:rFonts w:ascii="Arial" w:hAnsi="Arial" w:cs="Arial"/>
                <w:bCs/>
                <w:sz w:val="20"/>
                <w:szCs w:val="20"/>
              </w:rPr>
              <w:t>65,984.92</w:t>
            </w:r>
            <w:r w:rsidR="00EE57E9" w:rsidRPr="00C14B9F">
              <w:rPr>
                <w:rFonts w:ascii="Arial" w:hAnsi="Arial" w:cs="Arial"/>
                <w:bCs/>
                <w:sz w:val="20"/>
                <w:szCs w:val="20"/>
              </w:rPr>
              <w:t xml:space="preserve"> – </w:t>
            </w:r>
            <w:r w:rsidR="00EE57E9">
              <w:rPr>
                <w:rFonts w:ascii="Arial" w:hAnsi="Arial" w:cs="Arial"/>
                <w:bCs/>
                <w:sz w:val="20"/>
                <w:szCs w:val="20"/>
              </w:rPr>
              <w:t>$76,158.19 pa</w:t>
            </w:r>
            <w:r w:rsidR="00EE57E9" w:rsidRPr="00C14B9F">
              <w:rPr>
                <w:rFonts w:ascii="Arial" w:hAnsi="Arial" w:cs="Arial"/>
                <w:bCs/>
                <w:sz w:val="20"/>
                <w:szCs w:val="20"/>
              </w:rPr>
              <w:t xml:space="preserve"> </w:t>
            </w:r>
          </w:p>
          <w:p w14:paraId="52B2A14B" w14:textId="6921EF71" w:rsidR="0020480B" w:rsidRPr="00EE57E9" w:rsidRDefault="00EE57E9" w:rsidP="008B034C">
            <w:pPr>
              <w:rPr>
                <w:rFonts w:ascii="Arial" w:hAnsi="Arial" w:cs="Arial"/>
                <w:b/>
                <w:sz w:val="20"/>
                <w:szCs w:val="20"/>
              </w:rPr>
            </w:pPr>
            <w:r w:rsidRPr="00925DC3">
              <w:rPr>
                <w:rFonts w:ascii="Arial" w:hAnsi="Arial" w:cs="Arial"/>
                <w:sz w:val="20"/>
                <w:szCs w:val="20"/>
              </w:rPr>
              <w:t>$</w:t>
            </w:r>
            <w:r>
              <w:rPr>
                <w:rFonts w:ascii="Arial" w:hAnsi="Arial" w:cs="Arial"/>
                <w:sz w:val="20"/>
                <w:szCs w:val="20"/>
              </w:rPr>
              <w:t>36.15 – $41.73 per hour</w:t>
            </w:r>
          </w:p>
          <w:p w14:paraId="6024C9D9" w14:textId="49983DC4" w:rsidR="005E1331" w:rsidRPr="00925DC3" w:rsidRDefault="005E1331" w:rsidP="008B034C">
            <w:pPr>
              <w:rPr>
                <w:rFonts w:ascii="Arial" w:hAnsi="Arial" w:cs="Arial"/>
                <w:sz w:val="20"/>
                <w:szCs w:val="20"/>
              </w:rPr>
            </w:pPr>
          </w:p>
        </w:tc>
      </w:tr>
      <w:tr w:rsidR="0020480B" w:rsidRPr="00925DC3" w14:paraId="38219E51" w14:textId="77777777">
        <w:tc>
          <w:tcPr>
            <w:tcW w:w="4500" w:type="dxa"/>
            <w:shd w:val="clear" w:color="auto" w:fill="CCFFFF"/>
            <w:tcMar>
              <w:top w:w="108" w:type="dxa"/>
              <w:bottom w:w="108" w:type="dxa"/>
            </w:tcMar>
          </w:tcPr>
          <w:p w14:paraId="547BEC6E" w14:textId="77777777" w:rsidR="0020480B" w:rsidRPr="00925DC3" w:rsidRDefault="0020480B">
            <w:pPr>
              <w:rPr>
                <w:rFonts w:ascii="Arial" w:hAnsi="Arial" w:cs="Arial"/>
                <w:b/>
                <w:sz w:val="22"/>
                <w:szCs w:val="22"/>
              </w:rPr>
            </w:pPr>
            <w:r w:rsidRPr="00925DC3">
              <w:rPr>
                <w:rFonts w:ascii="Arial" w:hAnsi="Arial" w:cs="Arial"/>
                <w:b/>
                <w:sz w:val="22"/>
                <w:szCs w:val="22"/>
              </w:rPr>
              <w:t>Supervisor</w:t>
            </w:r>
          </w:p>
        </w:tc>
        <w:tc>
          <w:tcPr>
            <w:tcW w:w="4620" w:type="dxa"/>
            <w:shd w:val="clear" w:color="auto" w:fill="CCFFFF"/>
            <w:tcMar>
              <w:top w:w="108" w:type="dxa"/>
              <w:bottom w:w="108" w:type="dxa"/>
            </w:tcMar>
          </w:tcPr>
          <w:p w14:paraId="312A2030" w14:textId="77777777" w:rsidR="0020480B" w:rsidRPr="00925DC3" w:rsidRDefault="0020480B">
            <w:pPr>
              <w:rPr>
                <w:rFonts w:ascii="Arial" w:hAnsi="Arial" w:cs="Arial"/>
                <w:b/>
                <w:sz w:val="22"/>
                <w:szCs w:val="22"/>
              </w:rPr>
            </w:pPr>
            <w:r w:rsidRPr="00925DC3">
              <w:rPr>
                <w:rFonts w:ascii="Arial" w:hAnsi="Arial" w:cs="Arial"/>
                <w:b/>
                <w:sz w:val="22"/>
                <w:szCs w:val="22"/>
              </w:rPr>
              <w:t>Accountability Structure</w:t>
            </w:r>
          </w:p>
        </w:tc>
      </w:tr>
      <w:tr w:rsidR="0020480B" w:rsidRPr="00925DC3" w14:paraId="3A072207" w14:textId="77777777">
        <w:tc>
          <w:tcPr>
            <w:tcW w:w="4500" w:type="dxa"/>
            <w:tcBorders>
              <w:bottom w:val="single" w:sz="4" w:space="0" w:color="auto"/>
            </w:tcBorders>
            <w:tcMar>
              <w:top w:w="108" w:type="dxa"/>
              <w:bottom w:w="108" w:type="dxa"/>
            </w:tcMar>
          </w:tcPr>
          <w:p w14:paraId="7CC34AD6" w14:textId="77777777" w:rsidR="0020480B" w:rsidRPr="00925DC3" w:rsidRDefault="0020480B" w:rsidP="008B034C">
            <w:pPr>
              <w:rPr>
                <w:rFonts w:ascii="Arial" w:hAnsi="Arial" w:cs="Arial"/>
                <w:sz w:val="20"/>
                <w:szCs w:val="20"/>
              </w:rPr>
            </w:pPr>
            <w:r w:rsidRPr="00925DC3">
              <w:rPr>
                <w:rFonts w:ascii="Arial" w:hAnsi="Arial" w:cs="Arial"/>
                <w:b/>
                <w:sz w:val="20"/>
                <w:szCs w:val="20"/>
              </w:rPr>
              <w:t>Responsible to:</w:t>
            </w:r>
            <w:r w:rsidRPr="00925DC3">
              <w:rPr>
                <w:rFonts w:ascii="Arial" w:hAnsi="Arial" w:cs="Arial"/>
                <w:sz w:val="20"/>
                <w:szCs w:val="20"/>
              </w:rPr>
              <w:t xml:space="preserve"> </w:t>
            </w:r>
            <w:r w:rsidR="008B034C" w:rsidRPr="00925DC3">
              <w:rPr>
                <w:rFonts w:ascii="Arial" w:hAnsi="Arial" w:cs="Arial"/>
                <w:sz w:val="20"/>
                <w:szCs w:val="20"/>
              </w:rPr>
              <w:t>Management Accountant</w:t>
            </w:r>
            <w:r w:rsidRPr="00925DC3">
              <w:rPr>
                <w:rFonts w:ascii="Arial" w:hAnsi="Arial" w:cs="Arial"/>
                <w:sz w:val="20"/>
                <w:szCs w:val="20"/>
              </w:rPr>
              <w:t xml:space="preserve"> </w:t>
            </w:r>
          </w:p>
        </w:tc>
        <w:tc>
          <w:tcPr>
            <w:tcW w:w="4620" w:type="dxa"/>
            <w:tcBorders>
              <w:bottom w:val="single" w:sz="4" w:space="0" w:color="auto"/>
            </w:tcBorders>
            <w:tcMar>
              <w:top w:w="108" w:type="dxa"/>
              <w:bottom w:w="108" w:type="dxa"/>
            </w:tcMar>
          </w:tcPr>
          <w:p w14:paraId="6B1AE388" w14:textId="77777777" w:rsidR="00DF4DF6" w:rsidRPr="00925DC3" w:rsidRDefault="00DF4DF6" w:rsidP="00DF4DF6">
            <w:pPr>
              <w:jc w:val="center"/>
              <w:rPr>
                <w:rFonts w:ascii="Arial" w:hAnsi="Arial" w:cs="Arial"/>
                <w:b/>
                <w:sz w:val="20"/>
                <w:szCs w:val="20"/>
              </w:rPr>
            </w:pPr>
            <w:r w:rsidRPr="00925DC3">
              <w:rPr>
                <w:rFonts w:ascii="Arial" w:hAnsi="Arial" w:cs="Arial"/>
                <w:b/>
                <w:sz w:val="20"/>
                <w:szCs w:val="20"/>
              </w:rPr>
              <w:t>Board of Management</w:t>
            </w:r>
          </w:p>
          <w:p w14:paraId="0197D8EA" w14:textId="77777777" w:rsidR="00DF4DF6" w:rsidRPr="00925DC3" w:rsidRDefault="00DF4DF6" w:rsidP="00DF4DF6">
            <w:pPr>
              <w:jc w:val="center"/>
              <w:rPr>
                <w:rFonts w:ascii="Arial" w:hAnsi="Arial" w:cs="Arial"/>
                <w:b/>
                <w:sz w:val="20"/>
                <w:szCs w:val="20"/>
              </w:rPr>
            </w:pPr>
            <w:r w:rsidRPr="00925DC3">
              <w:rPr>
                <w:rFonts w:ascii="Arial" w:hAnsi="Arial" w:cs="Arial"/>
                <w:b/>
                <w:sz w:val="20"/>
                <w:szCs w:val="20"/>
              </w:rPr>
              <w:sym w:font="Symbol" w:char="F0AF"/>
            </w:r>
          </w:p>
          <w:p w14:paraId="396929E7" w14:textId="77777777" w:rsidR="00DF4DF6" w:rsidRPr="00925DC3" w:rsidRDefault="00DF4DF6" w:rsidP="00DF4DF6">
            <w:pPr>
              <w:jc w:val="center"/>
              <w:rPr>
                <w:rFonts w:ascii="Arial" w:hAnsi="Arial" w:cs="Arial"/>
                <w:b/>
                <w:sz w:val="20"/>
                <w:szCs w:val="20"/>
              </w:rPr>
            </w:pPr>
            <w:r w:rsidRPr="00925DC3">
              <w:rPr>
                <w:rFonts w:ascii="Arial" w:hAnsi="Arial" w:cs="Arial"/>
                <w:b/>
                <w:sz w:val="20"/>
                <w:szCs w:val="20"/>
              </w:rPr>
              <w:t>Executive Officer</w:t>
            </w:r>
          </w:p>
          <w:p w14:paraId="127952CC" w14:textId="77777777" w:rsidR="00DF4DF6" w:rsidRPr="00925DC3" w:rsidRDefault="00DF4DF6" w:rsidP="00DF4DF6">
            <w:pPr>
              <w:jc w:val="center"/>
              <w:rPr>
                <w:rFonts w:ascii="Arial" w:hAnsi="Arial" w:cs="Arial"/>
                <w:b/>
                <w:sz w:val="20"/>
                <w:szCs w:val="20"/>
              </w:rPr>
            </w:pPr>
            <w:r w:rsidRPr="00925DC3">
              <w:rPr>
                <w:rFonts w:ascii="Arial" w:hAnsi="Arial" w:cs="Arial"/>
                <w:b/>
                <w:sz w:val="20"/>
                <w:szCs w:val="20"/>
              </w:rPr>
              <w:sym w:font="Symbol" w:char="F0AF"/>
            </w:r>
          </w:p>
          <w:p w14:paraId="536A0CD0" w14:textId="77777777" w:rsidR="0020480B" w:rsidRPr="00925DC3" w:rsidRDefault="008B034C" w:rsidP="00DF4DF6">
            <w:pPr>
              <w:jc w:val="center"/>
              <w:rPr>
                <w:rFonts w:ascii="Arial" w:hAnsi="Arial" w:cs="Arial"/>
                <w:b/>
                <w:sz w:val="20"/>
                <w:szCs w:val="20"/>
              </w:rPr>
            </w:pPr>
            <w:r w:rsidRPr="00925DC3">
              <w:rPr>
                <w:rFonts w:ascii="Arial" w:hAnsi="Arial" w:cs="Arial"/>
                <w:b/>
                <w:sz w:val="20"/>
                <w:szCs w:val="20"/>
              </w:rPr>
              <w:t>Management Accountant</w:t>
            </w:r>
          </w:p>
          <w:p w14:paraId="267A63F3" w14:textId="77777777" w:rsidR="008B034C" w:rsidRPr="00925DC3" w:rsidRDefault="008B034C" w:rsidP="008B034C">
            <w:pPr>
              <w:jc w:val="center"/>
              <w:rPr>
                <w:rFonts w:ascii="Arial" w:hAnsi="Arial" w:cs="Arial"/>
                <w:b/>
                <w:sz w:val="20"/>
                <w:szCs w:val="20"/>
              </w:rPr>
            </w:pPr>
            <w:r w:rsidRPr="00925DC3">
              <w:rPr>
                <w:rFonts w:ascii="Arial" w:hAnsi="Arial" w:cs="Arial"/>
                <w:b/>
                <w:sz w:val="20"/>
                <w:szCs w:val="20"/>
              </w:rPr>
              <w:sym w:font="Symbol" w:char="F0AF"/>
            </w:r>
          </w:p>
          <w:p w14:paraId="405939B1" w14:textId="0B55FE7F" w:rsidR="008B034C" w:rsidRPr="00925DC3" w:rsidRDefault="00580FB2" w:rsidP="008B034C">
            <w:pPr>
              <w:jc w:val="center"/>
              <w:rPr>
                <w:rFonts w:ascii="Arial" w:hAnsi="Arial" w:cs="Arial"/>
                <w:b/>
                <w:sz w:val="20"/>
                <w:szCs w:val="20"/>
              </w:rPr>
            </w:pPr>
            <w:r w:rsidRPr="00925DC3">
              <w:rPr>
                <w:rFonts w:ascii="Arial" w:hAnsi="Arial" w:cs="Arial"/>
                <w:b/>
                <w:sz w:val="20"/>
                <w:szCs w:val="20"/>
              </w:rPr>
              <w:t xml:space="preserve">Administrative </w:t>
            </w:r>
            <w:r w:rsidR="0006749C">
              <w:rPr>
                <w:rFonts w:ascii="Arial" w:hAnsi="Arial" w:cs="Arial"/>
                <w:b/>
                <w:sz w:val="20"/>
                <w:szCs w:val="20"/>
              </w:rPr>
              <w:t xml:space="preserve">Information and Referral </w:t>
            </w:r>
            <w:r w:rsidRPr="00925DC3">
              <w:rPr>
                <w:rFonts w:ascii="Arial" w:hAnsi="Arial" w:cs="Arial"/>
                <w:b/>
                <w:sz w:val="20"/>
                <w:szCs w:val="20"/>
              </w:rPr>
              <w:t>Officer</w:t>
            </w:r>
          </w:p>
        </w:tc>
      </w:tr>
      <w:tr w:rsidR="0020480B" w:rsidRPr="00925DC3" w14:paraId="312ADF56" w14:textId="77777777">
        <w:tc>
          <w:tcPr>
            <w:tcW w:w="9120" w:type="dxa"/>
            <w:gridSpan w:val="2"/>
            <w:shd w:val="clear" w:color="auto" w:fill="CCFFFF"/>
            <w:tcMar>
              <w:top w:w="108" w:type="dxa"/>
              <w:bottom w:w="108" w:type="dxa"/>
            </w:tcMar>
          </w:tcPr>
          <w:p w14:paraId="3EB14182" w14:textId="77777777" w:rsidR="0020480B" w:rsidRPr="00925DC3" w:rsidRDefault="0020480B" w:rsidP="0020480B">
            <w:pPr>
              <w:jc w:val="center"/>
              <w:rPr>
                <w:rFonts w:ascii="Arial" w:hAnsi="Arial" w:cs="Arial"/>
                <w:b/>
                <w:sz w:val="22"/>
                <w:szCs w:val="22"/>
              </w:rPr>
            </w:pPr>
            <w:r w:rsidRPr="00925DC3">
              <w:rPr>
                <w:rFonts w:ascii="Arial" w:hAnsi="Arial" w:cs="Arial"/>
                <w:b/>
                <w:sz w:val="22"/>
                <w:szCs w:val="22"/>
              </w:rPr>
              <w:t>Role and Context of Position</w:t>
            </w:r>
          </w:p>
        </w:tc>
      </w:tr>
      <w:tr w:rsidR="0020480B" w:rsidRPr="00925DC3" w14:paraId="10933436" w14:textId="77777777">
        <w:tc>
          <w:tcPr>
            <w:tcW w:w="9120" w:type="dxa"/>
            <w:gridSpan w:val="2"/>
            <w:tcBorders>
              <w:bottom w:val="single" w:sz="4" w:space="0" w:color="auto"/>
            </w:tcBorders>
            <w:tcMar>
              <w:top w:w="108" w:type="dxa"/>
              <w:bottom w:w="108" w:type="dxa"/>
            </w:tcMar>
          </w:tcPr>
          <w:p w14:paraId="54C6A82E" w14:textId="68A522DD" w:rsidR="0020480B" w:rsidRPr="00925DC3" w:rsidRDefault="0020480B">
            <w:pPr>
              <w:rPr>
                <w:rFonts w:ascii="Arial" w:hAnsi="Arial" w:cs="Arial"/>
                <w:sz w:val="20"/>
                <w:szCs w:val="20"/>
              </w:rPr>
            </w:pPr>
            <w:r w:rsidRPr="00925DC3">
              <w:rPr>
                <w:rFonts w:ascii="Arial" w:hAnsi="Arial" w:cs="Arial"/>
                <w:sz w:val="20"/>
                <w:szCs w:val="20"/>
              </w:rPr>
              <w:t>Women’s Legal Service NSW promotes access to justice through the provision of legal services, law reform and community legal education, particularly for women who are disadvantaged by their social and economic circumstances. The role of WLS NSW role is to foster legal and social change to redress inequalities experienced by women.</w:t>
            </w:r>
          </w:p>
          <w:p w14:paraId="642EC08E" w14:textId="77777777" w:rsidR="0020480B" w:rsidRPr="00925DC3" w:rsidRDefault="0020480B">
            <w:pPr>
              <w:rPr>
                <w:rFonts w:ascii="Arial" w:hAnsi="Arial" w:cs="Arial"/>
                <w:sz w:val="20"/>
                <w:szCs w:val="20"/>
              </w:rPr>
            </w:pPr>
          </w:p>
          <w:p w14:paraId="709DEB3D" w14:textId="5B86F497" w:rsidR="0020480B" w:rsidRPr="00925DC3" w:rsidRDefault="0020480B">
            <w:pPr>
              <w:rPr>
                <w:rFonts w:ascii="Arial" w:hAnsi="Arial" w:cs="Arial"/>
                <w:sz w:val="20"/>
                <w:szCs w:val="20"/>
              </w:rPr>
            </w:pPr>
            <w:r w:rsidRPr="00925DC3">
              <w:rPr>
                <w:rFonts w:ascii="Arial" w:hAnsi="Arial" w:cs="Arial"/>
                <w:sz w:val="20"/>
                <w:szCs w:val="20"/>
              </w:rPr>
              <w:t>The primary role of the Administrative</w:t>
            </w:r>
            <w:r w:rsidR="0006749C">
              <w:rPr>
                <w:rFonts w:ascii="Arial" w:hAnsi="Arial" w:cs="Arial"/>
                <w:sz w:val="20"/>
                <w:szCs w:val="20"/>
              </w:rPr>
              <w:t xml:space="preserve"> Information and Referral</w:t>
            </w:r>
            <w:r w:rsidRPr="00925DC3">
              <w:rPr>
                <w:rFonts w:ascii="Arial" w:hAnsi="Arial" w:cs="Arial"/>
                <w:sz w:val="20"/>
                <w:szCs w:val="20"/>
              </w:rPr>
              <w:t xml:space="preserve"> Officer is to be the point of first contact </w:t>
            </w:r>
            <w:r w:rsidR="005C58E6" w:rsidRPr="00925DC3">
              <w:rPr>
                <w:rFonts w:ascii="Arial" w:hAnsi="Arial" w:cs="Arial"/>
                <w:sz w:val="20"/>
                <w:szCs w:val="20"/>
              </w:rPr>
              <w:t xml:space="preserve">for </w:t>
            </w:r>
            <w:r w:rsidRPr="00925DC3">
              <w:rPr>
                <w:rFonts w:ascii="Arial" w:hAnsi="Arial" w:cs="Arial"/>
                <w:sz w:val="20"/>
                <w:szCs w:val="20"/>
              </w:rPr>
              <w:t xml:space="preserve">WLS </w:t>
            </w:r>
            <w:r w:rsidR="005C58E6" w:rsidRPr="00925DC3">
              <w:rPr>
                <w:rFonts w:ascii="Arial" w:hAnsi="Arial" w:cs="Arial"/>
                <w:sz w:val="20"/>
                <w:szCs w:val="20"/>
              </w:rPr>
              <w:t>incoming administration line calls</w:t>
            </w:r>
            <w:r w:rsidRPr="00925DC3">
              <w:rPr>
                <w:rFonts w:ascii="Arial" w:hAnsi="Arial" w:cs="Arial"/>
                <w:sz w:val="20"/>
                <w:szCs w:val="20"/>
              </w:rPr>
              <w:t xml:space="preserve"> and ensure the smooth and effective flow of communication between staff and c</w:t>
            </w:r>
            <w:r w:rsidR="005C58E6" w:rsidRPr="00925DC3">
              <w:rPr>
                <w:rFonts w:ascii="Arial" w:hAnsi="Arial" w:cs="Arial"/>
                <w:sz w:val="20"/>
                <w:szCs w:val="20"/>
              </w:rPr>
              <w:t>allers</w:t>
            </w:r>
            <w:r w:rsidRPr="00925DC3">
              <w:rPr>
                <w:rFonts w:ascii="Arial" w:hAnsi="Arial" w:cs="Arial"/>
                <w:sz w:val="20"/>
                <w:szCs w:val="20"/>
              </w:rPr>
              <w:t xml:space="preserve">. </w:t>
            </w:r>
            <w:r w:rsidR="006A5495" w:rsidRPr="00925DC3">
              <w:rPr>
                <w:rFonts w:ascii="Arial" w:hAnsi="Arial" w:cs="Arial"/>
                <w:sz w:val="20"/>
                <w:szCs w:val="20"/>
              </w:rPr>
              <w:t xml:space="preserve">Provide operational support to ensure the efficient and effective running of the WLS office. </w:t>
            </w:r>
            <w:r w:rsidRPr="00925DC3">
              <w:rPr>
                <w:rFonts w:ascii="Arial" w:hAnsi="Arial" w:cs="Arial"/>
                <w:sz w:val="20"/>
                <w:szCs w:val="20"/>
              </w:rPr>
              <w:t xml:space="preserve">This role includes a range of </w:t>
            </w:r>
            <w:r w:rsidR="00BF3A1A" w:rsidRPr="00925DC3">
              <w:rPr>
                <w:rFonts w:ascii="Arial" w:hAnsi="Arial" w:cs="Arial"/>
                <w:sz w:val="20"/>
                <w:szCs w:val="20"/>
              </w:rPr>
              <w:t>administrative</w:t>
            </w:r>
            <w:r w:rsidR="00157596" w:rsidRPr="00925DC3">
              <w:rPr>
                <w:rFonts w:ascii="Arial" w:hAnsi="Arial" w:cs="Arial"/>
                <w:sz w:val="20"/>
                <w:szCs w:val="20"/>
              </w:rPr>
              <w:t xml:space="preserve"> </w:t>
            </w:r>
            <w:r w:rsidRPr="00925DC3">
              <w:rPr>
                <w:rFonts w:ascii="Arial" w:hAnsi="Arial" w:cs="Arial"/>
                <w:sz w:val="20"/>
                <w:szCs w:val="20"/>
              </w:rPr>
              <w:t xml:space="preserve">and information coordination duties. </w:t>
            </w:r>
          </w:p>
          <w:p w14:paraId="75567353" w14:textId="77777777" w:rsidR="0020480B" w:rsidRPr="00925DC3" w:rsidRDefault="0020480B">
            <w:pPr>
              <w:rPr>
                <w:rFonts w:ascii="Arial" w:hAnsi="Arial" w:cs="Arial"/>
                <w:b/>
                <w:sz w:val="22"/>
                <w:szCs w:val="22"/>
              </w:rPr>
            </w:pPr>
          </w:p>
        </w:tc>
      </w:tr>
      <w:tr w:rsidR="0020480B" w:rsidRPr="00925DC3" w14:paraId="05A3B2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20" w:type="dxa"/>
            <w:gridSpan w:val="2"/>
            <w:tcBorders>
              <w:top w:val="single" w:sz="4" w:space="0" w:color="auto"/>
              <w:left w:val="single" w:sz="4" w:space="0" w:color="auto"/>
              <w:bottom w:val="single" w:sz="4" w:space="0" w:color="auto"/>
              <w:right w:val="single" w:sz="4" w:space="0" w:color="auto"/>
            </w:tcBorders>
            <w:shd w:val="clear" w:color="auto" w:fill="CCFFFF"/>
          </w:tcPr>
          <w:p w14:paraId="7A46B53C" w14:textId="77777777" w:rsidR="0020480B" w:rsidRPr="00925DC3" w:rsidRDefault="0020480B" w:rsidP="0020480B">
            <w:pPr>
              <w:jc w:val="center"/>
              <w:rPr>
                <w:rFonts w:ascii="Arial" w:hAnsi="Arial" w:cs="Arial"/>
                <w:b/>
                <w:sz w:val="22"/>
                <w:szCs w:val="22"/>
              </w:rPr>
            </w:pPr>
            <w:r w:rsidRPr="00925DC3">
              <w:rPr>
                <w:rFonts w:ascii="Arial" w:hAnsi="Arial" w:cs="Arial"/>
                <w:b/>
                <w:sz w:val="22"/>
                <w:szCs w:val="22"/>
              </w:rPr>
              <w:t>Supervision (as per WLS policy)</w:t>
            </w:r>
          </w:p>
        </w:tc>
      </w:tr>
      <w:tr w:rsidR="0020480B" w:rsidRPr="00925DC3" w14:paraId="1DE2BCF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20" w:type="dxa"/>
            <w:gridSpan w:val="2"/>
            <w:tcBorders>
              <w:top w:val="single" w:sz="4" w:space="0" w:color="auto"/>
              <w:left w:val="single" w:sz="4" w:space="0" w:color="auto"/>
              <w:bottom w:val="single" w:sz="4" w:space="0" w:color="auto"/>
              <w:right w:val="single" w:sz="4" w:space="0" w:color="auto"/>
            </w:tcBorders>
          </w:tcPr>
          <w:p w14:paraId="740EA9C0" w14:textId="77777777" w:rsidR="0020480B" w:rsidRPr="00925DC3" w:rsidRDefault="0020480B" w:rsidP="0020480B">
            <w:pPr>
              <w:rPr>
                <w:rFonts w:ascii="Arial" w:hAnsi="Arial" w:cs="Arial"/>
                <w:bCs/>
                <w:sz w:val="20"/>
                <w:szCs w:val="20"/>
              </w:rPr>
            </w:pPr>
            <w:r w:rsidRPr="00925DC3">
              <w:rPr>
                <w:rFonts w:ascii="Arial" w:hAnsi="Arial" w:cs="Arial"/>
                <w:bCs/>
                <w:sz w:val="20"/>
                <w:szCs w:val="20"/>
              </w:rPr>
              <w:t>As per WLS policy.</w:t>
            </w:r>
          </w:p>
          <w:p w14:paraId="719317B1" w14:textId="77777777" w:rsidR="0020480B" w:rsidRPr="00925DC3" w:rsidRDefault="0020480B" w:rsidP="0020480B">
            <w:pPr>
              <w:rPr>
                <w:rFonts w:ascii="Arial" w:hAnsi="Arial" w:cs="Arial"/>
                <w:bCs/>
                <w:sz w:val="20"/>
                <w:szCs w:val="20"/>
              </w:rPr>
            </w:pPr>
            <w:r w:rsidRPr="00925DC3">
              <w:rPr>
                <w:rFonts w:ascii="Arial" w:hAnsi="Arial" w:cs="Arial"/>
                <w:bCs/>
                <w:sz w:val="20"/>
                <w:szCs w:val="20"/>
              </w:rPr>
              <w:t>Documented bimonthly supervision meetings to monitor and provide support with a focus on:</w:t>
            </w:r>
          </w:p>
          <w:p w14:paraId="3300E5B3" w14:textId="77777777" w:rsidR="0020480B" w:rsidRPr="00925DC3" w:rsidRDefault="0020480B" w:rsidP="0020480B">
            <w:pPr>
              <w:numPr>
                <w:ilvl w:val="0"/>
                <w:numId w:val="4"/>
              </w:numPr>
              <w:rPr>
                <w:rFonts w:ascii="Arial" w:hAnsi="Arial" w:cs="Arial"/>
                <w:bCs/>
                <w:sz w:val="20"/>
                <w:szCs w:val="20"/>
              </w:rPr>
            </w:pPr>
            <w:r w:rsidRPr="00925DC3">
              <w:rPr>
                <w:rFonts w:ascii="Arial" w:hAnsi="Arial" w:cs="Arial"/>
                <w:bCs/>
                <w:sz w:val="20"/>
                <w:szCs w:val="20"/>
              </w:rPr>
              <w:t>Debriefing</w:t>
            </w:r>
          </w:p>
          <w:p w14:paraId="4478DC5E" w14:textId="77777777" w:rsidR="0020480B" w:rsidRPr="00925DC3" w:rsidRDefault="0020480B" w:rsidP="0020480B">
            <w:pPr>
              <w:numPr>
                <w:ilvl w:val="0"/>
                <w:numId w:val="4"/>
              </w:numPr>
              <w:rPr>
                <w:rFonts w:ascii="Arial" w:hAnsi="Arial" w:cs="Arial"/>
                <w:bCs/>
                <w:sz w:val="20"/>
                <w:szCs w:val="20"/>
              </w:rPr>
            </w:pPr>
            <w:r w:rsidRPr="00925DC3">
              <w:rPr>
                <w:rFonts w:ascii="Arial" w:hAnsi="Arial" w:cs="Arial"/>
                <w:bCs/>
                <w:sz w:val="20"/>
                <w:szCs w:val="20"/>
              </w:rPr>
              <w:t>Accountability</w:t>
            </w:r>
          </w:p>
          <w:p w14:paraId="6BAAE1E8" w14:textId="55495C9F" w:rsidR="0020480B" w:rsidRPr="00925DC3" w:rsidRDefault="003E381C" w:rsidP="0020480B">
            <w:pPr>
              <w:numPr>
                <w:ilvl w:val="0"/>
                <w:numId w:val="4"/>
              </w:numPr>
              <w:rPr>
                <w:rFonts w:ascii="Arial" w:hAnsi="Arial" w:cs="Arial"/>
                <w:bCs/>
                <w:sz w:val="20"/>
                <w:szCs w:val="20"/>
              </w:rPr>
            </w:pPr>
            <w:r w:rsidRPr="00925DC3">
              <w:rPr>
                <w:rFonts w:ascii="Arial" w:hAnsi="Arial" w:cs="Arial"/>
                <w:bCs/>
                <w:sz w:val="20"/>
                <w:szCs w:val="20"/>
              </w:rPr>
              <w:t>Work</w:t>
            </w:r>
            <w:r w:rsidR="008B034C" w:rsidRPr="00925DC3">
              <w:rPr>
                <w:rFonts w:ascii="Arial" w:hAnsi="Arial" w:cs="Arial"/>
                <w:bCs/>
                <w:sz w:val="20"/>
                <w:szCs w:val="20"/>
              </w:rPr>
              <w:t xml:space="preserve"> Health and Safety</w:t>
            </w:r>
          </w:p>
          <w:p w14:paraId="15A9605E" w14:textId="77777777" w:rsidR="0020480B" w:rsidRPr="00925DC3" w:rsidRDefault="0020480B" w:rsidP="0020480B">
            <w:pPr>
              <w:numPr>
                <w:ilvl w:val="0"/>
                <w:numId w:val="4"/>
              </w:numPr>
              <w:rPr>
                <w:rFonts w:ascii="Arial" w:hAnsi="Arial" w:cs="Arial"/>
                <w:bCs/>
                <w:sz w:val="20"/>
                <w:szCs w:val="20"/>
              </w:rPr>
            </w:pPr>
            <w:r w:rsidRPr="00925DC3">
              <w:rPr>
                <w:rFonts w:ascii="Arial" w:hAnsi="Arial" w:cs="Arial"/>
                <w:bCs/>
                <w:sz w:val="20"/>
                <w:szCs w:val="20"/>
              </w:rPr>
              <w:t>Training and development</w:t>
            </w:r>
          </w:p>
        </w:tc>
      </w:tr>
      <w:tr w:rsidR="0020480B" w:rsidRPr="00925DC3" w14:paraId="755D93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20" w:type="dxa"/>
            <w:gridSpan w:val="2"/>
            <w:tcBorders>
              <w:top w:val="single" w:sz="4" w:space="0" w:color="auto"/>
              <w:left w:val="single" w:sz="4" w:space="0" w:color="auto"/>
              <w:bottom w:val="single" w:sz="4" w:space="0" w:color="auto"/>
              <w:right w:val="single" w:sz="4" w:space="0" w:color="auto"/>
            </w:tcBorders>
            <w:shd w:val="clear" w:color="auto" w:fill="CCFFFF"/>
          </w:tcPr>
          <w:p w14:paraId="1E77CF6F" w14:textId="77777777" w:rsidR="0020480B" w:rsidRPr="00925DC3" w:rsidRDefault="0020480B" w:rsidP="0020480B">
            <w:pPr>
              <w:jc w:val="center"/>
              <w:rPr>
                <w:rFonts w:ascii="Arial" w:hAnsi="Arial" w:cs="Arial"/>
                <w:b/>
                <w:sz w:val="22"/>
                <w:szCs w:val="22"/>
              </w:rPr>
            </w:pPr>
            <w:r w:rsidRPr="00925DC3">
              <w:rPr>
                <w:rFonts w:ascii="Arial" w:hAnsi="Arial" w:cs="Arial"/>
                <w:b/>
                <w:sz w:val="22"/>
                <w:szCs w:val="22"/>
              </w:rPr>
              <w:t>Annual Performance Appraisal</w:t>
            </w:r>
          </w:p>
        </w:tc>
      </w:tr>
      <w:tr w:rsidR="0020480B" w:rsidRPr="00925DC3" w14:paraId="30B2C0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20" w:type="dxa"/>
            <w:gridSpan w:val="2"/>
            <w:tcBorders>
              <w:top w:val="single" w:sz="4" w:space="0" w:color="auto"/>
              <w:left w:val="single" w:sz="4" w:space="0" w:color="auto"/>
              <w:bottom w:val="single" w:sz="4" w:space="0" w:color="auto"/>
              <w:right w:val="single" w:sz="4" w:space="0" w:color="auto"/>
            </w:tcBorders>
          </w:tcPr>
          <w:p w14:paraId="21E8600B" w14:textId="77777777" w:rsidR="0020480B" w:rsidRPr="00925DC3" w:rsidRDefault="0020480B" w:rsidP="0020480B">
            <w:pPr>
              <w:rPr>
                <w:rFonts w:ascii="Arial" w:hAnsi="Arial" w:cs="Arial"/>
                <w:bCs/>
                <w:sz w:val="20"/>
                <w:szCs w:val="20"/>
              </w:rPr>
            </w:pPr>
            <w:r w:rsidRPr="00925DC3">
              <w:rPr>
                <w:rFonts w:ascii="Arial" w:hAnsi="Arial" w:cs="Arial"/>
                <w:bCs/>
                <w:sz w:val="20"/>
                <w:szCs w:val="20"/>
              </w:rPr>
              <w:t>As per WLS policy.</w:t>
            </w:r>
          </w:p>
          <w:p w14:paraId="6AB937AC" w14:textId="77777777" w:rsidR="0020480B" w:rsidRPr="00925DC3" w:rsidRDefault="0020480B" w:rsidP="0020480B">
            <w:pPr>
              <w:rPr>
                <w:rFonts w:ascii="Arial" w:hAnsi="Arial" w:cs="Arial"/>
                <w:bCs/>
                <w:sz w:val="20"/>
                <w:szCs w:val="20"/>
              </w:rPr>
            </w:pPr>
            <w:r w:rsidRPr="00925DC3">
              <w:rPr>
                <w:rFonts w:ascii="Arial" w:hAnsi="Arial" w:cs="Arial"/>
                <w:bCs/>
                <w:sz w:val="20"/>
                <w:szCs w:val="20"/>
              </w:rPr>
              <w:t xml:space="preserve">An annual supervision meeting will assess: </w:t>
            </w:r>
          </w:p>
          <w:p w14:paraId="5E99ABBB" w14:textId="77777777" w:rsidR="0020480B" w:rsidRPr="00925DC3" w:rsidRDefault="0020480B" w:rsidP="0020480B">
            <w:pPr>
              <w:numPr>
                <w:ilvl w:val="0"/>
                <w:numId w:val="1"/>
              </w:numPr>
              <w:rPr>
                <w:rFonts w:ascii="Arial" w:hAnsi="Arial" w:cs="Arial"/>
                <w:bCs/>
                <w:sz w:val="20"/>
                <w:szCs w:val="20"/>
              </w:rPr>
            </w:pPr>
            <w:r w:rsidRPr="00925DC3">
              <w:rPr>
                <w:rFonts w:ascii="Arial" w:hAnsi="Arial" w:cs="Arial"/>
                <w:bCs/>
                <w:sz w:val="20"/>
                <w:szCs w:val="20"/>
              </w:rPr>
              <w:t>Achievement of expectations and requirements, including any relevant industry standards</w:t>
            </w:r>
          </w:p>
          <w:p w14:paraId="485E1480" w14:textId="428D67C4" w:rsidR="0020480B" w:rsidRPr="00925DC3" w:rsidRDefault="0020480B" w:rsidP="0020480B">
            <w:pPr>
              <w:numPr>
                <w:ilvl w:val="0"/>
                <w:numId w:val="1"/>
              </w:numPr>
              <w:rPr>
                <w:rFonts w:ascii="Arial" w:hAnsi="Arial" w:cs="Arial"/>
                <w:bCs/>
                <w:sz w:val="20"/>
                <w:szCs w:val="20"/>
              </w:rPr>
            </w:pPr>
            <w:r w:rsidRPr="00925DC3">
              <w:rPr>
                <w:rFonts w:ascii="Arial" w:hAnsi="Arial" w:cs="Arial"/>
                <w:bCs/>
                <w:sz w:val="20"/>
                <w:szCs w:val="20"/>
              </w:rPr>
              <w:t>Contribution to the vision and goals of Women’s Legal Service NSW</w:t>
            </w:r>
          </w:p>
          <w:p w14:paraId="5C455E18" w14:textId="77777777" w:rsidR="0020480B" w:rsidRPr="00925DC3" w:rsidRDefault="0020480B" w:rsidP="0020480B">
            <w:pPr>
              <w:jc w:val="center"/>
              <w:rPr>
                <w:rFonts w:ascii="Arial" w:hAnsi="Arial" w:cs="Arial"/>
                <w:bCs/>
                <w:sz w:val="20"/>
                <w:szCs w:val="20"/>
              </w:rPr>
            </w:pPr>
          </w:p>
          <w:p w14:paraId="6C37B8A0" w14:textId="77777777" w:rsidR="0020480B" w:rsidRPr="00925DC3" w:rsidRDefault="0020480B" w:rsidP="0020480B">
            <w:pPr>
              <w:rPr>
                <w:rFonts w:ascii="Arial" w:hAnsi="Arial" w:cs="Arial"/>
                <w:bCs/>
                <w:sz w:val="20"/>
                <w:szCs w:val="20"/>
              </w:rPr>
            </w:pPr>
            <w:r w:rsidRPr="00925DC3">
              <w:rPr>
                <w:rFonts w:ascii="Arial" w:hAnsi="Arial" w:cs="Arial"/>
                <w:bCs/>
                <w:sz w:val="20"/>
                <w:szCs w:val="20"/>
              </w:rPr>
              <w:t>Standards for assessment will be drawn from expectations in this job description.</w:t>
            </w:r>
          </w:p>
        </w:tc>
      </w:tr>
    </w:tbl>
    <w:p w14:paraId="5486F181" w14:textId="77777777" w:rsidR="0020480B" w:rsidRPr="00925DC3" w:rsidRDefault="0020480B">
      <w:pPr>
        <w:jc w:val="center"/>
        <w:rPr>
          <w:rFonts w:ascii="Arial" w:hAnsi="Arial" w:cs="Arial"/>
          <w:b/>
          <w:sz w:val="22"/>
          <w:szCs w:val="22"/>
        </w:rPr>
      </w:pPr>
    </w:p>
    <w:p w14:paraId="57EBC4EB" w14:textId="77777777" w:rsidR="0020480B" w:rsidRPr="00925DC3" w:rsidRDefault="0020480B">
      <w:pPr>
        <w:jc w:val="center"/>
        <w:rPr>
          <w:rFonts w:ascii="Arial" w:hAnsi="Arial" w:cs="Arial"/>
          <w:b/>
          <w:sz w:val="22"/>
          <w:szCs w:val="22"/>
        </w:rPr>
      </w:pPr>
    </w:p>
    <w:p w14:paraId="0AEE4A29" w14:textId="77777777" w:rsidR="00DF4DF6" w:rsidRPr="00925DC3" w:rsidRDefault="00DF4DF6">
      <w:pPr>
        <w:rPr>
          <w:rFonts w:ascii="Arial" w:hAnsi="Arial" w:cs="Arial"/>
          <w:b/>
          <w:sz w:val="22"/>
          <w:szCs w:val="22"/>
        </w:rPr>
      </w:pPr>
      <w:r w:rsidRPr="00925DC3">
        <w:rPr>
          <w:rFonts w:ascii="Arial" w:hAnsi="Arial" w:cs="Arial"/>
          <w:b/>
          <w:sz w:val="22"/>
          <w:szCs w:val="22"/>
        </w:rPr>
        <w:br w:type="page"/>
      </w:r>
    </w:p>
    <w:tbl>
      <w:tblPr>
        <w:tblStyle w:val="TableGrid"/>
        <w:tblW w:w="9120" w:type="dxa"/>
        <w:tblInd w:w="108" w:type="dxa"/>
        <w:tblLayout w:type="fixed"/>
        <w:tblLook w:val="01E0" w:firstRow="1" w:lastRow="1" w:firstColumn="1" w:lastColumn="1" w:noHBand="0" w:noVBand="0"/>
      </w:tblPr>
      <w:tblGrid>
        <w:gridCol w:w="2640"/>
        <w:gridCol w:w="3480"/>
        <w:gridCol w:w="3000"/>
      </w:tblGrid>
      <w:tr w:rsidR="0020480B" w:rsidRPr="00925DC3" w14:paraId="73730F0E" w14:textId="77777777">
        <w:tc>
          <w:tcPr>
            <w:tcW w:w="9120" w:type="dxa"/>
            <w:gridSpan w:val="3"/>
            <w:shd w:val="clear" w:color="auto" w:fill="CCFFFF"/>
            <w:tcMar>
              <w:top w:w="108" w:type="dxa"/>
              <w:bottom w:w="108" w:type="dxa"/>
            </w:tcMar>
          </w:tcPr>
          <w:p w14:paraId="729FB1C0" w14:textId="77777777" w:rsidR="0020480B" w:rsidRPr="00925DC3" w:rsidRDefault="0020480B" w:rsidP="0020480B">
            <w:pPr>
              <w:jc w:val="center"/>
              <w:rPr>
                <w:rFonts w:ascii="Arial" w:hAnsi="Arial" w:cs="Arial"/>
                <w:b/>
                <w:sz w:val="22"/>
                <w:szCs w:val="22"/>
              </w:rPr>
            </w:pPr>
            <w:r w:rsidRPr="00925DC3">
              <w:rPr>
                <w:rFonts w:ascii="Arial" w:hAnsi="Arial" w:cs="Arial"/>
                <w:b/>
                <w:sz w:val="22"/>
                <w:szCs w:val="22"/>
              </w:rPr>
              <w:lastRenderedPageBreak/>
              <w:t>Organisation Expectations</w:t>
            </w:r>
          </w:p>
        </w:tc>
      </w:tr>
      <w:tr w:rsidR="0020480B" w:rsidRPr="00925DC3" w14:paraId="71EDF015" w14:textId="77777777">
        <w:tc>
          <w:tcPr>
            <w:tcW w:w="9120" w:type="dxa"/>
            <w:gridSpan w:val="3"/>
            <w:tcBorders>
              <w:bottom w:val="single" w:sz="4" w:space="0" w:color="auto"/>
            </w:tcBorders>
            <w:tcMar>
              <w:top w:w="108" w:type="dxa"/>
              <w:bottom w:w="108" w:type="dxa"/>
            </w:tcMar>
          </w:tcPr>
          <w:p w14:paraId="2015731D" w14:textId="77777777" w:rsidR="0020480B" w:rsidRPr="0006749C" w:rsidRDefault="0020480B" w:rsidP="0020480B">
            <w:pPr>
              <w:rPr>
                <w:rFonts w:ascii="Arial" w:hAnsi="Arial" w:cs="Arial"/>
                <w:b/>
                <w:sz w:val="20"/>
                <w:szCs w:val="20"/>
              </w:rPr>
            </w:pPr>
            <w:r w:rsidRPr="0006749C">
              <w:rPr>
                <w:rFonts w:ascii="Arial" w:hAnsi="Arial" w:cs="Arial"/>
                <w:sz w:val="20"/>
                <w:szCs w:val="20"/>
              </w:rPr>
              <w:t xml:space="preserve">This section describes expectations that apply to all employees regardless of their role.  </w:t>
            </w:r>
          </w:p>
        </w:tc>
      </w:tr>
      <w:tr w:rsidR="0020480B" w:rsidRPr="00925DC3" w14:paraId="6597083F" w14:textId="77777777">
        <w:trPr>
          <w:trHeight w:val="51"/>
        </w:trPr>
        <w:tc>
          <w:tcPr>
            <w:tcW w:w="2640" w:type="dxa"/>
            <w:shd w:val="clear" w:color="auto" w:fill="CCFFFF"/>
            <w:tcMar>
              <w:top w:w="108" w:type="dxa"/>
              <w:bottom w:w="108" w:type="dxa"/>
            </w:tcMar>
          </w:tcPr>
          <w:p w14:paraId="50203995" w14:textId="77777777" w:rsidR="0020480B" w:rsidRPr="00925DC3" w:rsidRDefault="0020480B" w:rsidP="0020480B">
            <w:pPr>
              <w:jc w:val="center"/>
              <w:rPr>
                <w:rFonts w:ascii="Arial" w:hAnsi="Arial" w:cs="Arial"/>
                <w:b/>
                <w:iCs/>
                <w:sz w:val="22"/>
                <w:szCs w:val="22"/>
              </w:rPr>
            </w:pPr>
            <w:r w:rsidRPr="00925DC3">
              <w:rPr>
                <w:rFonts w:ascii="Arial" w:hAnsi="Arial" w:cs="Arial"/>
                <w:b/>
                <w:iCs/>
                <w:sz w:val="22"/>
                <w:szCs w:val="22"/>
              </w:rPr>
              <w:t>Expectation</w:t>
            </w:r>
          </w:p>
        </w:tc>
        <w:tc>
          <w:tcPr>
            <w:tcW w:w="3480" w:type="dxa"/>
            <w:shd w:val="clear" w:color="auto" w:fill="CCFFFF"/>
            <w:tcMar>
              <w:top w:w="108" w:type="dxa"/>
              <w:bottom w:w="108" w:type="dxa"/>
            </w:tcMar>
          </w:tcPr>
          <w:p w14:paraId="7F4DEEF4" w14:textId="77777777" w:rsidR="0020480B" w:rsidRPr="00925DC3" w:rsidRDefault="0020480B" w:rsidP="0020480B">
            <w:pPr>
              <w:jc w:val="center"/>
              <w:rPr>
                <w:rFonts w:ascii="Arial" w:hAnsi="Arial" w:cs="Arial"/>
                <w:b/>
                <w:iCs/>
                <w:sz w:val="22"/>
                <w:szCs w:val="22"/>
              </w:rPr>
            </w:pPr>
            <w:r w:rsidRPr="00925DC3">
              <w:rPr>
                <w:rFonts w:ascii="Arial" w:hAnsi="Arial" w:cs="Arial"/>
                <w:b/>
                <w:iCs/>
                <w:sz w:val="22"/>
                <w:szCs w:val="22"/>
              </w:rPr>
              <w:t>Tasks</w:t>
            </w:r>
          </w:p>
        </w:tc>
        <w:tc>
          <w:tcPr>
            <w:tcW w:w="3000" w:type="dxa"/>
            <w:shd w:val="clear" w:color="auto" w:fill="CCFFFF"/>
            <w:tcMar>
              <w:top w:w="108" w:type="dxa"/>
              <w:bottom w:w="108" w:type="dxa"/>
            </w:tcMar>
          </w:tcPr>
          <w:p w14:paraId="6BD50112" w14:textId="77777777" w:rsidR="0020480B" w:rsidRPr="00925DC3" w:rsidRDefault="0020480B" w:rsidP="0020480B">
            <w:pPr>
              <w:jc w:val="center"/>
              <w:rPr>
                <w:rFonts w:ascii="Arial" w:hAnsi="Arial" w:cs="Arial"/>
                <w:b/>
                <w:iCs/>
                <w:sz w:val="22"/>
                <w:szCs w:val="22"/>
              </w:rPr>
            </w:pPr>
            <w:r w:rsidRPr="00925DC3">
              <w:rPr>
                <w:rFonts w:ascii="Arial" w:hAnsi="Arial" w:cs="Arial"/>
                <w:b/>
                <w:iCs/>
                <w:sz w:val="22"/>
                <w:szCs w:val="22"/>
              </w:rPr>
              <w:t>Evidence Guide</w:t>
            </w:r>
          </w:p>
        </w:tc>
      </w:tr>
      <w:tr w:rsidR="0020480B" w:rsidRPr="00925DC3" w14:paraId="74BA898B" w14:textId="77777777">
        <w:trPr>
          <w:trHeight w:val="51"/>
        </w:trPr>
        <w:tc>
          <w:tcPr>
            <w:tcW w:w="2640" w:type="dxa"/>
            <w:tcMar>
              <w:top w:w="108" w:type="dxa"/>
              <w:bottom w:w="108" w:type="dxa"/>
            </w:tcMar>
          </w:tcPr>
          <w:p w14:paraId="6E244AB3" w14:textId="77777777" w:rsidR="0020480B" w:rsidRPr="00925DC3" w:rsidRDefault="0020480B" w:rsidP="0020480B">
            <w:pPr>
              <w:rPr>
                <w:rFonts w:ascii="Arial" w:hAnsi="Arial" w:cs="Arial"/>
                <w:b/>
                <w:iCs/>
                <w:sz w:val="22"/>
                <w:szCs w:val="22"/>
              </w:rPr>
            </w:pPr>
            <w:r w:rsidRPr="00925DC3">
              <w:rPr>
                <w:rFonts w:ascii="Arial" w:hAnsi="Arial" w:cs="Arial"/>
                <w:b/>
                <w:iCs/>
                <w:sz w:val="22"/>
                <w:szCs w:val="22"/>
              </w:rPr>
              <w:t>1. Governance and Accountability</w:t>
            </w:r>
          </w:p>
          <w:p w14:paraId="0152B1DD" w14:textId="77777777" w:rsidR="0020480B" w:rsidRPr="00925DC3" w:rsidRDefault="0020480B" w:rsidP="0020480B">
            <w:pPr>
              <w:jc w:val="center"/>
              <w:rPr>
                <w:rFonts w:ascii="Arial" w:hAnsi="Arial" w:cs="Arial"/>
                <w:b/>
                <w:iCs/>
                <w:sz w:val="22"/>
                <w:szCs w:val="22"/>
              </w:rPr>
            </w:pPr>
          </w:p>
          <w:p w14:paraId="5C7E1013" w14:textId="77777777" w:rsidR="0020480B" w:rsidRPr="00925DC3" w:rsidRDefault="0020480B" w:rsidP="0020480B">
            <w:pPr>
              <w:rPr>
                <w:rFonts w:ascii="Arial" w:hAnsi="Arial" w:cs="Arial"/>
                <w:b/>
                <w:iCs/>
                <w:sz w:val="22"/>
                <w:szCs w:val="22"/>
              </w:rPr>
            </w:pPr>
          </w:p>
        </w:tc>
        <w:tc>
          <w:tcPr>
            <w:tcW w:w="3480" w:type="dxa"/>
            <w:tcMar>
              <w:top w:w="108" w:type="dxa"/>
              <w:bottom w:w="108" w:type="dxa"/>
            </w:tcMar>
          </w:tcPr>
          <w:p w14:paraId="6B3B89DC" w14:textId="77777777" w:rsidR="0020480B" w:rsidRPr="00925DC3" w:rsidRDefault="0020480B" w:rsidP="0020480B">
            <w:pPr>
              <w:spacing w:after="40"/>
              <w:rPr>
                <w:rFonts w:ascii="Arial" w:hAnsi="Arial" w:cs="Arial"/>
                <w:iCs/>
                <w:sz w:val="20"/>
                <w:szCs w:val="20"/>
              </w:rPr>
            </w:pPr>
            <w:r w:rsidRPr="00925DC3">
              <w:rPr>
                <w:rFonts w:ascii="Arial" w:hAnsi="Arial" w:cs="Arial"/>
                <w:iCs/>
                <w:sz w:val="20"/>
                <w:szCs w:val="20"/>
              </w:rPr>
              <w:t xml:space="preserve">All employees will </w:t>
            </w:r>
          </w:p>
          <w:p w14:paraId="6624A3DF" w14:textId="77777777" w:rsidR="0020480B" w:rsidRPr="00925DC3" w:rsidRDefault="0020480B" w:rsidP="0020480B">
            <w:pPr>
              <w:numPr>
                <w:ilvl w:val="1"/>
                <w:numId w:val="5"/>
              </w:numPr>
              <w:spacing w:after="40"/>
              <w:ind w:left="357" w:hanging="357"/>
              <w:rPr>
                <w:rFonts w:ascii="Arial" w:hAnsi="Arial" w:cs="Arial"/>
                <w:iCs/>
                <w:sz w:val="20"/>
                <w:szCs w:val="20"/>
              </w:rPr>
            </w:pPr>
            <w:r w:rsidRPr="00925DC3">
              <w:rPr>
                <w:rFonts w:ascii="Arial" w:hAnsi="Arial" w:cs="Arial"/>
                <w:iCs/>
                <w:sz w:val="20"/>
                <w:szCs w:val="20"/>
              </w:rPr>
              <w:t>Adhere to the WLS NSW Constitution, philosophy, policies and procedures including state &amp; federal legislation, funding body service agreements, and industry standards</w:t>
            </w:r>
          </w:p>
          <w:p w14:paraId="26AF9208" w14:textId="77777777" w:rsidR="0020480B" w:rsidRPr="00925DC3" w:rsidRDefault="0020480B" w:rsidP="0020480B">
            <w:pPr>
              <w:numPr>
                <w:ilvl w:val="1"/>
                <w:numId w:val="5"/>
              </w:numPr>
              <w:spacing w:after="40"/>
              <w:ind w:left="357" w:hanging="357"/>
              <w:rPr>
                <w:rFonts w:ascii="Arial" w:hAnsi="Arial" w:cs="Arial"/>
                <w:iCs/>
                <w:sz w:val="20"/>
                <w:szCs w:val="20"/>
              </w:rPr>
            </w:pPr>
            <w:r w:rsidRPr="00925DC3">
              <w:rPr>
                <w:rFonts w:ascii="Arial" w:hAnsi="Arial" w:cs="Arial"/>
                <w:iCs/>
                <w:sz w:val="20"/>
                <w:szCs w:val="20"/>
              </w:rPr>
              <w:t>Write and complete work plans in line with the WLS outcomes if required</w:t>
            </w:r>
          </w:p>
          <w:p w14:paraId="38820596" w14:textId="7A733253" w:rsidR="0020480B" w:rsidRPr="00925DC3" w:rsidRDefault="0020480B" w:rsidP="0020480B">
            <w:pPr>
              <w:numPr>
                <w:ilvl w:val="1"/>
                <w:numId w:val="5"/>
              </w:numPr>
              <w:spacing w:after="40"/>
              <w:ind w:left="357" w:hanging="357"/>
              <w:rPr>
                <w:rFonts w:ascii="Arial" w:hAnsi="Arial" w:cs="Arial"/>
                <w:iCs/>
                <w:sz w:val="20"/>
                <w:szCs w:val="20"/>
              </w:rPr>
            </w:pPr>
            <w:r w:rsidRPr="00925DC3">
              <w:rPr>
                <w:rFonts w:ascii="Arial" w:hAnsi="Arial" w:cs="Arial"/>
                <w:iCs/>
                <w:sz w:val="20"/>
                <w:szCs w:val="20"/>
              </w:rPr>
              <w:t>Prepare a progress report on outcomes if required</w:t>
            </w:r>
          </w:p>
          <w:p w14:paraId="6F1D2CAC" w14:textId="77777777" w:rsidR="0020480B" w:rsidRPr="00925DC3" w:rsidRDefault="0020480B" w:rsidP="0020480B">
            <w:pPr>
              <w:numPr>
                <w:ilvl w:val="1"/>
                <w:numId w:val="5"/>
              </w:numPr>
              <w:spacing w:after="40"/>
              <w:ind w:left="357" w:hanging="357"/>
              <w:rPr>
                <w:rFonts w:ascii="Arial" w:hAnsi="Arial" w:cs="Arial"/>
                <w:iCs/>
                <w:sz w:val="20"/>
                <w:szCs w:val="20"/>
              </w:rPr>
            </w:pPr>
            <w:r w:rsidRPr="00925DC3">
              <w:rPr>
                <w:rFonts w:ascii="Arial" w:hAnsi="Arial" w:cs="Arial"/>
                <w:iCs/>
                <w:sz w:val="20"/>
                <w:szCs w:val="20"/>
              </w:rPr>
              <w:t>Document work in line with required standards</w:t>
            </w:r>
          </w:p>
          <w:p w14:paraId="4D47B2E0" w14:textId="77777777" w:rsidR="0020480B" w:rsidRPr="00925DC3" w:rsidRDefault="0020480B" w:rsidP="0020480B">
            <w:pPr>
              <w:numPr>
                <w:ilvl w:val="1"/>
                <w:numId w:val="5"/>
              </w:numPr>
              <w:spacing w:after="40"/>
              <w:ind w:left="357" w:hanging="357"/>
              <w:rPr>
                <w:rFonts w:ascii="Arial" w:hAnsi="Arial" w:cs="Arial"/>
                <w:iCs/>
                <w:sz w:val="20"/>
                <w:szCs w:val="20"/>
              </w:rPr>
            </w:pPr>
            <w:r w:rsidRPr="00925DC3">
              <w:rPr>
                <w:rFonts w:ascii="Arial" w:hAnsi="Arial" w:cs="Arial"/>
                <w:iCs/>
                <w:sz w:val="20"/>
                <w:szCs w:val="20"/>
              </w:rPr>
              <w:t>Undertake data collection</w:t>
            </w:r>
          </w:p>
          <w:p w14:paraId="52A626E5" w14:textId="3B599DC6" w:rsidR="0020480B" w:rsidRPr="00925DC3" w:rsidRDefault="0020480B" w:rsidP="0020480B">
            <w:pPr>
              <w:numPr>
                <w:ilvl w:val="1"/>
                <w:numId w:val="5"/>
              </w:numPr>
              <w:spacing w:after="40"/>
              <w:ind w:left="357" w:hanging="357"/>
              <w:rPr>
                <w:rFonts w:ascii="Arial" w:hAnsi="Arial" w:cs="Arial"/>
                <w:iCs/>
                <w:sz w:val="20"/>
                <w:szCs w:val="20"/>
              </w:rPr>
            </w:pPr>
            <w:r w:rsidRPr="00925DC3">
              <w:rPr>
                <w:rFonts w:ascii="Arial" w:hAnsi="Arial" w:cs="Arial"/>
                <w:iCs/>
                <w:sz w:val="20"/>
                <w:szCs w:val="20"/>
              </w:rPr>
              <w:t xml:space="preserve">Perform all reasonable duties requested by the </w:t>
            </w:r>
            <w:r w:rsidR="008B034C" w:rsidRPr="00925DC3">
              <w:rPr>
                <w:rFonts w:ascii="Arial" w:hAnsi="Arial" w:cs="Arial"/>
                <w:iCs/>
                <w:sz w:val="20"/>
                <w:szCs w:val="20"/>
              </w:rPr>
              <w:t xml:space="preserve">EO </w:t>
            </w:r>
            <w:r w:rsidRPr="00925DC3">
              <w:rPr>
                <w:rFonts w:ascii="Arial" w:hAnsi="Arial" w:cs="Arial"/>
                <w:iCs/>
                <w:sz w:val="20"/>
                <w:szCs w:val="20"/>
              </w:rPr>
              <w:t>or Principal Solicitor</w:t>
            </w:r>
          </w:p>
          <w:p w14:paraId="1396BF0A" w14:textId="77777777" w:rsidR="00925DC3" w:rsidRPr="00925DC3" w:rsidRDefault="00925DC3" w:rsidP="00925DC3">
            <w:pPr>
              <w:numPr>
                <w:ilvl w:val="1"/>
                <w:numId w:val="5"/>
              </w:numPr>
              <w:spacing w:after="40"/>
              <w:rPr>
                <w:rFonts w:ascii="Arial" w:hAnsi="Arial" w:cs="Arial"/>
                <w:iCs/>
                <w:sz w:val="20"/>
                <w:szCs w:val="20"/>
              </w:rPr>
            </w:pPr>
            <w:r w:rsidRPr="00925DC3">
              <w:rPr>
                <w:rFonts w:ascii="Arial" w:hAnsi="Arial" w:cs="Arial"/>
                <w:iCs/>
                <w:sz w:val="20"/>
                <w:szCs w:val="20"/>
              </w:rPr>
              <w:t>Work outside ordinary business hours may be required</w:t>
            </w:r>
          </w:p>
          <w:p w14:paraId="4B2F1222" w14:textId="77777777" w:rsidR="0020480B" w:rsidRPr="00925DC3" w:rsidRDefault="0020480B" w:rsidP="0020480B">
            <w:pPr>
              <w:numPr>
                <w:ilvl w:val="1"/>
                <w:numId w:val="5"/>
              </w:numPr>
              <w:spacing w:after="40"/>
              <w:ind w:left="357" w:hanging="357"/>
              <w:rPr>
                <w:rFonts w:ascii="Arial" w:hAnsi="Arial" w:cs="Arial"/>
                <w:iCs/>
                <w:sz w:val="20"/>
                <w:szCs w:val="20"/>
              </w:rPr>
            </w:pPr>
            <w:r w:rsidRPr="00925DC3">
              <w:rPr>
                <w:rFonts w:ascii="Arial" w:hAnsi="Arial" w:cs="Arial"/>
                <w:iCs/>
                <w:sz w:val="20"/>
                <w:szCs w:val="20"/>
              </w:rPr>
              <w:t>Undertake a yearly performance appraisal</w:t>
            </w:r>
          </w:p>
          <w:p w14:paraId="67D76E40" w14:textId="77777777" w:rsidR="0020480B" w:rsidRPr="00925DC3" w:rsidRDefault="0020480B" w:rsidP="0020480B">
            <w:pPr>
              <w:numPr>
                <w:ilvl w:val="1"/>
                <w:numId w:val="5"/>
              </w:numPr>
              <w:spacing w:after="40"/>
              <w:ind w:left="357" w:hanging="357"/>
              <w:rPr>
                <w:rFonts w:ascii="Arial" w:hAnsi="Arial" w:cs="Arial"/>
                <w:iCs/>
                <w:sz w:val="20"/>
                <w:szCs w:val="20"/>
              </w:rPr>
            </w:pPr>
            <w:r w:rsidRPr="00925DC3">
              <w:rPr>
                <w:rFonts w:ascii="Arial" w:hAnsi="Arial" w:cs="Arial"/>
                <w:iCs/>
                <w:sz w:val="20"/>
                <w:szCs w:val="20"/>
              </w:rPr>
              <w:t>Attend supervision sessions</w:t>
            </w:r>
          </w:p>
        </w:tc>
        <w:tc>
          <w:tcPr>
            <w:tcW w:w="3000" w:type="dxa"/>
            <w:tcMar>
              <w:top w:w="108" w:type="dxa"/>
              <w:bottom w:w="108" w:type="dxa"/>
            </w:tcMar>
          </w:tcPr>
          <w:p w14:paraId="4EAD8D87" w14:textId="77777777" w:rsidR="0020480B" w:rsidRPr="00925DC3" w:rsidRDefault="0020480B" w:rsidP="0020480B">
            <w:pPr>
              <w:spacing w:after="40"/>
              <w:rPr>
                <w:rFonts w:ascii="Arial" w:hAnsi="Arial" w:cs="Arial"/>
                <w:iCs/>
                <w:sz w:val="20"/>
                <w:szCs w:val="20"/>
              </w:rPr>
            </w:pPr>
            <w:r w:rsidRPr="00925DC3">
              <w:rPr>
                <w:rFonts w:ascii="Arial" w:hAnsi="Arial" w:cs="Arial"/>
                <w:iCs/>
                <w:sz w:val="20"/>
                <w:szCs w:val="20"/>
              </w:rPr>
              <w:t>Demonstrated:</w:t>
            </w:r>
          </w:p>
          <w:p w14:paraId="731B4CAE" w14:textId="77777777" w:rsidR="0020480B" w:rsidRPr="00925DC3" w:rsidRDefault="0020480B" w:rsidP="0020480B">
            <w:pPr>
              <w:numPr>
                <w:ilvl w:val="1"/>
                <w:numId w:val="9"/>
              </w:numPr>
              <w:tabs>
                <w:tab w:val="clear" w:pos="510"/>
                <w:tab w:val="num" w:pos="492"/>
              </w:tabs>
              <w:spacing w:after="40"/>
              <w:ind w:left="492" w:hanging="492"/>
              <w:rPr>
                <w:rFonts w:ascii="Arial" w:hAnsi="Arial" w:cs="Arial"/>
                <w:iCs/>
                <w:sz w:val="20"/>
                <w:szCs w:val="20"/>
              </w:rPr>
            </w:pPr>
            <w:r w:rsidRPr="00925DC3">
              <w:rPr>
                <w:rFonts w:ascii="Arial" w:hAnsi="Arial" w:cs="Arial"/>
                <w:iCs/>
                <w:sz w:val="20"/>
                <w:szCs w:val="20"/>
              </w:rPr>
              <w:t>Familiarity with and application of all relevant regulations and standards</w:t>
            </w:r>
          </w:p>
          <w:p w14:paraId="7959AAD7" w14:textId="77777777" w:rsidR="0020480B" w:rsidRPr="00925DC3" w:rsidRDefault="0020480B" w:rsidP="0020480B">
            <w:pPr>
              <w:numPr>
                <w:ilvl w:val="1"/>
                <w:numId w:val="9"/>
              </w:numPr>
              <w:tabs>
                <w:tab w:val="clear" w:pos="510"/>
                <w:tab w:val="num" w:pos="492"/>
              </w:tabs>
              <w:spacing w:after="40"/>
              <w:ind w:left="492" w:hanging="492"/>
              <w:rPr>
                <w:rFonts w:ascii="Arial" w:hAnsi="Arial" w:cs="Arial"/>
                <w:iCs/>
                <w:sz w:val="20"/>
                <w:szCs w:val="20"/>
              </w:rPr>
            </w:pPr>
            <w:r w:rsidRPr="00925DC3">
              <w:rPr>
                <w:rFonts w:ascii="Arial" w:hAnsi="Arial" w:cs="Arial"/>
                <w:iCs/>
                <w:sz w:val="20"/>
                <w:szCs w:val="20"/>
              </w:rPr>
              <w:t>Appropriate monthly reports prepared and submitted if required</w:t>
            </w:r>
          </w:p>
          <w:p w14:paraId="7FFBEF37" w14:textId="77777777" w:rsidR="0020480B" w:rsidRPr="00925DC3" w:rsidRDefault="0020480B" w:rsidP="0020480B">
            <w:pPr>
              <w:numPr>
                <w:ilvl w:val="1"/>
                <w:numId w:val="9"/>
              </w:numPr>
              <w:tabs>
                <w:tab w:val="clear" w:pos="510"/>
                <w:tab w:val="num" w:pos="492"/>
              </w:tabs>
              <w:spacing w:after="40"/>
              <w:ind w:left="492" w:hanging="492"/>
              <w:rPr>
                <w:rFonts w:ascii="Arial" w:hAnsi="Arial" w:cs="Arial"/>
                <w:iCs/>
                <w:sz w:val="20"/>
                <w:szCs w:val="20"/>
              </w:rPr>
            </w:pPr>
            <w:r w:rsidRPr="00925DC3">
              <w:rPr>
                <w:rFonts w:ascii="Arial" w:hAnsi="Arial" w:cs="Arial"/>
                <w:iCs/>
                <w:sz w:val="20"/>
                <w:szCs w:val="20"/>
              </w:rPr>
              <w:t>Work plans in place and appropriate if required</w:t>
            </w:r>
          </w:p>
          <w:p w14:paraId="7F150D95" w14:textId="77777777" w:rsidR="0020480B" w:rsidRPr="00925DC3" w:rsidRDefault="0020480B" w:rsidP="0020480B">
            <w:pPr>
              <w:numPr>
                <w:ilvl w:val="1"/>
                <w:numId w:val="9"/>
              </w:numPr>
              <w:tabs>
                <w:tab w:val="clear" w:pos="510"/>
                <w:tab w:val="num" w:pos="492"/>
              </w:tabs>
              <w:spacing w:after="40"/>
              <w:ind w:left="492" w:hanging="492"/>
              <w:rPr>
                <w:rFonts w:ascii="Arial" w:hAnsi="Arial" w:cs="Arial"/>
                <w:iCs/>
                <w:sz w:val="20"/>
                <w:szCs w:val="20"/>
              </w:rPr>
            </w:pPr>
            <w:r w:rsidRPr="00925DC3">
              <w:rPr>
                <w:rFonts w:ascii="Arial" w:hAnsi="Arial" w:cs="Arial"/>
                <w:iCs/>
                <w:sz w:val="20"/>
                <w:szCs w:val="20"/>
              </w:rPr>
              <w:t>Communications clear and effective</w:t>
            </w:r>
          </w:p>
          <w:p w14:paraId="65B71007" w14:textId="77777777" w:rsidR="0020480B" w:rsidRPr="00925DC3" w:rsidRDefault="0020480B" w:rsidP="0020480B">
            <w:pPr>
              <w:numPr>
                <w:ilvl w:val="1"/>
                <w:numId w:val="9"/>
              </w:numPr>
              <w:tabs>
                <w:tab w:val="clear" w:pos="510"/>
                <w:tab w:val="num" w:pos="492"/>
              </w:tabs>
              <w:spacing w:after="40"/>
              <w:ind w:left="492" w:hanging="492"/>
              <w:rPr>
                <w:rFonts w:ascii="Arial" w:hAnsi="Arial" w:cs="Arial"/>
                <w:iCs/>
                <w:sz w:val="20"/>
                <w:szCs w:val="20"/>
              </w:rPr>
            </w:pPr>
            <w:r w:rsidRPr="00925DC3">
              <w:rPr>
                <w:rFonts w:ascii="Arial" w:hAnsi="Arial" w:cs="Arial"/>
                <w:iCs/>
                <w:sz w:val="20"/>
                <w:szCs w:val="20"/>
              </w:rPr>
              <w:t>All set duties carried out</w:t>
            </w:r>
          </w:p>
          <w:p w14:paraId="3AEEC2F8" w14:textId="77777777" w:rsidR="0020480B" w:rsidRPr="00925DC3" w:rsidRDefault="0020480B" w:rsidP="0020480B">
            <w:pPr>
              <w:spacing w:after="40"/>
              <w:rPr>
                <w:rFonts w:ascii="Arial" w:hAnsi="Arial" w:cs="Arial"/>
                <w:iCs/>
                <w:sz w:val="20"/>
                <w:szCs w:val="20"/>
              </w:rPr>
            </w:pPr>
          </w:p>
        </w:tc>
      </w:tr>
      <w:tr w:rsidR="0020480B" w:rsidRPr="00925DC3" w14:paraId="7BBAD844" w14:textId="77777777">
        <w:trPr>
          <w:trHeight w:val="51"/>
        </w:trPr>
        <w:tc>
          <w:tcPr>
            <w:tcW w:w="2640" w:type="dxa"/>
            <w:tcMar>
              <w:top w:w="108" w:type="dxa"/>
              <w:bottom w:w="108" w:type="dxa"/>
            </w:tcMar>
          </w:tcPr>
          <w:p w14:paraId="333B9774" w14:textId="77777777" w:rsidR="0020480B" w:rsidRPr="00925DC3" w:rsidRDefault="0020480B" w:rsidP="0020480B">
            <w:pPr>
              <w:rPr>
                <w:rFonts w:ascii="Arial" w:hAnsi="Arial" w:cs="Arial"/>
                <w:b/>
                <w:iCs/>
                <w:sz w:val="22"/>
                <w:szCs w:val="22"/>
              </w:rPr>
            </w:pPr>
            <w:r w:rsidRPr="00925DC3">
              <w:rPr>
                <w:rFonts w:ascii="Arial" w:hAnsi="Arial" w:cs="Arial"/>
                <w:b/>
                <w:iCs/>
                <w:sz w:val="22"/>
                <w:szCs w:val="22"/>
              </w:rPr>
              <w:t>2. Teamwork</w:t>
            </w:r>
          </w:p>
          <w:p w14:paraId="102DFDA8" w14:textId="77777777" w:rsidR="0020480B" w:rsidRPr="00925DC3" w:rsidRDefault="0020480B" w:rsidP="0020480B">
            <w:pPr>
              <w:jc w:val="center"/>
              <w:rPr>
                <w:rFonts w:ascii="Arial" w:hAnsi="Arial" w:cs="Arial"/>
                <w:b/>
                <w:iCs/>
                <w:sz w:val="22"/>
                <w:szCs w:val="22"/>
              </w:rPr>
            </w:pPr>
          </w:p>
          <w:p w14:paraId="4F68D891" w14:textId="77777777" w:rsidR="0020480B" w:rsidRPr="00925DC3" w:rsidRDefault="0020480B" w:rsidP="0020480B">
            <w:pPr>
              <w:jc w:val="center"/>
              <w:rPr>
                <w:rFonts w:ascii="Arial" w:hAnsi="Arial" w:cs="Arial"/>
                <w:b/>
                <w:iCs/>
                <w:sz w:val="22"/>
                <w:szCs w:val="22"/>
              </w:rPr>
            </w:pPr>
          </w:p>
          <w:p w14:paraId="044917E8" w14:textId="77777777" w:rsidR="0020480B" w:rsidRPr="00925DC3" w:rsidRDefault="0020480B" w:rsidP="0020480B">
            <w:pPr>
              <w:jc w:val="center"/>
              <w:rPr>
                <w:rFonts w:ascii="Arial" w:hAnsi="Arial" w:cs="Arial"/>
                <w:b/>
                <w:iCs/>
                <w:sz w:val="22"/>
                <w:szCs w:val="22"/>
              </w:rPr>
            </w:pPr>
          </w:p>
        </w:tc>
        <w:tc>
          <w:tcPr>
            <w:tcW w:w="3480" w:type="dxa"/>
            <w:tcMar>
              <w:top w:w="108" w:type="dxa"/>
              <w:bottom w:w="108" w:type="dxa"/>
            </w:tcMar>
          </w:tcPr>
          <w:p w14:paraId="0326E1F9" w14:textId="77777777" w:rsidR="0020480B" w:rsidRPr="00925DC3" w:rsidRDefault="0020480B" w:rsidP="0020480B">
            <w:pPr>
              <w:spacing w:after="40"/>
              <w:rPr>
                <w:rFonts w:ascii="Arial" w:hAnsi="Arial" w:cs="Arial"/>
                <w:iCs/>
                <w:sz w:val="20"/>
                <w:szCs w:val="20"/>
              </w:rPr>
            </w:pPr>
            <w:r w:rsidRPr="00925DC3">
              <w:rPr>
                <w:rFonts w:ascii="Arial" w:hAnsi="Arial" w:cs="Arial"/>
                <w:iCs/>
                <w:sz w:val="20"/>
                <w:szCs w:val="20"/>
              </w:rPr>
              <w:t>All employees will:</w:t>
            </w:r>
          </w:p>
          <w:p w14:paraId="05B7B3E6" w14:textId="77777777" w:rsidR="0020480B" w:rsidRPr="00925DC3" w:rsidRDefault="0020480B" w:rsidP="0020480B">
            <w:pPr>
              <w:numPr>
                <w:ilvl w:val="1"/>
                <w:numId w:val="8"/>
              </w:numPr>
              <w:spacing w:after="40"/>
              <w:ind w:left="357" w:hanging="357"/>
              <w:rPr>
                <w:rFonts w:ascii="Arial" w:hAnsi="Arial" w:cs="Arial"/>
                <w:iCs/>
                <w:sz w:val="20"/>
                <w:szCs w:val="20"/>
              </w:rPr>
            </w:pPr>
            <w:r w:rsidRPr="00925DC3">
              <w:rPr>
                <w:rFonts w:ascii="Arial" w:hAnsi="Arial" w:cs="Arial"/>
                <w:iCs/>
                <w:sz w:val="20"/>
                <w:szCs w:val="20"/>
              </w:rPr>
              <w:t>Attend staff, team and casework meetings when required</w:t>
            </w:r>
          </w:p>
          <w:p w14:paraId="737D3900" w14:textId="77777777" w:rsidR="0020480B" w:rsidRPr="00925DC3" w:rsidRDefault="0020480B" w:rsidP="0020480B">
            <w:pPr>
              <w:numPr>
                <w:ilvl w:val="1"/>
                <w:numId w:val="8"/>
              </w:numPr>
              <w:spacing w:after="40"/>
              <w:ind w:left="357" w:hanging="357"/>
              <w:rPr>
                <w:rFonts w:ascii="Arial" w:hAnsi="Arial" w:cs="Arial"/>
                <w:iCs/>
                <w:sz w:val="20"/>
                <w:szCs w:val="20"/>
              </w:rPr>
            </w:pPr>
            <w:r w:rsidRPr="00925DC3">
              <w:rPr>
                <w:rFonts w:ascii="Arial" w:hAnsi="Arial" w:cs="Arial"/>
                <w:iCs/>
                <w:sz w:val="20"/>
                <w:szCs w:val="20"/>
              </w:rPr>
              <w:t>Contribute to WLS planning relevant to own work</w:t>
            </w:r>
          </w:p>
          <w:p w14:paraId="2600998C" w14:textId="77777777" w:rsidR="0020480B" w:rsidRPr="00925DC3" w:rsidRDefault="0020480B" w:rsidP="0020480B">
            <w:pPr>
              <w:numPr>
                <w:ilvl w:val="1"/>
                <w:numId w:val="8"/>
              </w:numPr>
              <w:spacing w:after="40"/>
              <w:ind w:left="357" w:hanging="357"/>
              <w:rPr>
                <w:rFonts w:ascii="Arial" w:hAnsi="Arial" w:cs="Arial"/>
                <w:iCs/>
                <w:sz w:val="20"/>
                <w:szCs w:val="20"/>
              </w:rPr>
            </w:pPr>
            <w:r w:rsidRPr="00925DC3">
              <w:rPr>
                <w:rFonts w:ascii="Arial" w:hAnsi="Arial" w:cs="Arial"/>
                <w:iCs/>
                <w:sz w:val="20"/>
                <w:szCs w:val="20"/>
              </w:rPr>
              <w:t>Contribute to a positive and cooperative work environment</w:t>
            </w:r>
          </w:p>
          <w:p w14:paraId="000F516D" w14:textId="77777777" w:rsidR="0020480B" w:rsidRPr="00925DC3" w:rsidRDefault="0020480B" w:rsidP="0020480B">
            <w:pPr>
              <w:numPr>
                <w:ilvl w:val="1"/>
                <w:numId w:val="8"/>
              </w:numPr>
              <w:spacing w:after="40"/>
              <w:ind w:left="357" w:hanging="357"/>
              <w:rPr>
                <w:rFonts w:ascii="Arial" w:hAnsi="Arial" w:cs="Arial"/>
                <w:iCs/>
                <w:sz w:val="20"/>
                <w:szCs w:val="20"/>
              </w:rPr>
            </w:pPr>
            <w:r w:rsidRPr="00925DC3">
              <w:rPr>
                <w:rFonts w:ascii="Arial" w:hAnsi="Arial" w:cs="Arial"/>
                <w:iCs/>
                <w:sz w:val="20"/>
                <w:szCs w:val="20"/>
              </w:rPr>
              <w:t>Follow through on commitments</w:t>
            </w:r>
          </w:p>
          <w:p w14:paraId="66B37399" w14:textId="77777777" w:rsidR="0020480B" w:rsidRPr="00925DC3" w:rsidRDefault="0020480B" w:rsidP="0020480B">
            <w:pPr>
              <w:numPr>
                <w:ilvl w:val="1"/>
                <w:numId w:val="8"/>
              </w:numPr>
              <w:spacing w:after="40"/>
              <w:ind w:left="357" w:hanging="357"/>
              <w:rPr>
                <w:rFonts w:ascii="Arial" w:hAnsi="Arial" w:cs="Arial"/>
                <w:iCs/>
                <w:sz w:val="20"/>
                <w:szCs w:val="20"/>
              </w:rPr>
            </w:pPr>
            <w:r w:rsidRPr="00925DC3">
              <w:rPr>
                <w:rFonts w:ascii="Arial" w:hAnsi="Arial" w:cs="Arial"/>
                <w:iCs/>
                <w:sz w:val="20"/>
                <w:szCs w:val="20"/>
              </w:rPr>
              <w:t>Contribute to housekeeping tasks</w:t>
            </w:r>
          </w:p>
          <w:p w14:paraId="0D66ACD9" w14:textId="77777777" w:rsidR="0020480B" w:rsidRPr="00925DC3" w:rsidRDefault="0020480B" w:rsidP="0020480B">
            <w:pPr>
              <w:numPr>
                <w:ilvl w:val="1"/>
                <w:numId w:val="8"/>
              </w:numPr>
              <w:spacing w:after="40"/>
              <w:ind w:left="357" w:hanging="357"/>
              <w:rPr>
                <w:rFonts w:ascii="Arial" w:hAnsi="Arial" w:cs="Arial"/>
                <w:iCs/>
                <w:sz w:val="20"/>
                <w:szCs w:val="20"/>
              </w:rPr>
            </w:pPr>
            <w:r w:rsidRPr="00925DC3">
              <w:rPr>
                <w:rFonts w:ascii="Arial" w:hAnsi="Arial" w:cs="Arial"/>
                <w:iCs/>
                <w:sz w:val="20"/>
                <w:szCs w:val="20"/>
              </w:rPr>
              <w:t>Note and discuss areas for process improvement</w:t>
            </w:r>
          </w:p>
          <w:p w14:paraId="3701B00A" w14:textId="77777777" w:rsidR="0020480B" w:rsidRPr="00925DC3" w:rsidRDefault="0020480B" w:rsidP="0020480B">
            <w:pPr>
              <w:numPr>
                <w:ilvl w:val="1"/>
                <w:numId w:val="8"/>
              </w:numPr>
              <w:spacing w:after="40"/>
              <w:ind w:left="357" w:hanging="357"/>
              <w:rPr>
                <w:rFonts w:ascii="Arial" w:hAnsi="Arial" w:cs="Arial"/>
                <w:iCs/>
                <w:sz w:val="20"/>
                <w:szCs w:val="20"/>
              </w:rPr>
            </w:pPr>
            <w:r w:rsidRPr="00925DC3">
              <w:rPr>
                <w:rFonts w:ascii="Arial" w:hAnsi="Arial" w:cs="Arial"/>
                <w:iCs/>
                <w:sz w:val="20"/>
                <w:szCs w:val="20"/>
              </w:rPr>
              <w:t xml:space="preserve">Act to support volunteers, management and other staff members </w:t>
            </w:r>
          </w:p>
        </w:tc>
        <w:tc>
          <w:tcPr>
            <w:tcW w:w="3000" w:type="dxa"/>
            <w:tcMar>
              <w:top w:w="108" w:type="dxa"/>
              <w:bottom w:w="108" w:type="dxa"/>
            </w:tcMar>
          </w:tcPr>
          <w:p w14:paraId="56CB33BE" w14:textId="77777777" w:rsidR="0020480B" w:rsidRPr="00925DC3" w:rsidRDefault="0020480B" w:rsidP="0020480B">
            <w:pPr>
              <w:spacing w:after="40"/>
              <w:rPr>
                <w:rFonts w:ascii="Arial" w:hAnsi="Arial" w:cs="Arial"/>
                <w:iCs/>
                <w:sz w:val="20"/>
                <w:szCs w:val="20"/>
              </w:rPr>
            </w:pPr>
            <w:r w:rsidRPr="00925DC3">
              <w:rPr>
                <w:rFonts w:ascii="Arial" w:hAnsi="Arial" w:cs="Arial"/>
                <w:iCs/>
                <w:sz w:val="20"/>
                <w:szCs w:val="20"/>
              </w:rPr>
              <w:t>Demonstrated:</w:t>
            </w:r>
          </w:p>
          <w:p w14:paraId="4C8CDE22" w14:textId="77777777" w:rsidR="0020480B" w:rsidRPr="00925DC3" w:rsidRDefault="0020480B" w:rsidP="0020480B">
            <w:pPr>
              <w:numPr>
                <w:ilvl w:val="1"/>
                <w:numId w:val="10"/>
              </w:numPr>
              <w:tabs>
                <w:tab w:val="clear" w:pos="720"/>
                <w:tab w:val="num" w:pos="492"/>
              </w:tabs>
              <w:spacing w:after="40"/>
              <w:ind w:left="492" w:hanging="480"/>
              <w:rPr>
                <w:rFonts w:ascii="Arial" w:hAnsi="Arial" w:cs="Arial"/>
                <w:iCs/>
                <w:sz w:val="20"/>
                <w:szCs w:val="20"/>
              </w:rPr>
            </w:pPr>
            <w:r w:rsidRPr="00925DC3">
              <w:rPr>
                <w:rFonts w:ascii="Arial" w:hAnsi="Arial" w:cs="Arial"/>
                <w:iCs/>
                <w:sz w:val="20"/>
                <w:szCs w:val="20"/>
              </w:rPr>
              <w:t>Effective working relationships with other staff.</w:t>
            </w:r>
          </w:p>
          <w:p w14:paraId="53329D96" w14:textId="77777777" w:rsidR="0020480B" w:rsidRPr="00925DC3" w:rsidRDefault="0020480B" w:rsidP="0020480B">
            <w:pPr>
              <w:numPr>
                <w:ilvl w:val="1"/>
                <w:numId w:val="10"/>
              </w:numPr>
              <w:tabs>
                <w:tab w:val="clear" w:pos="720"/>
                <w:tab w:val="num" w:pos="492"/>
              </w:tabs>
              <w:spacing w:after="40"/>
              <w:ind w:left="492" w:hanging="480"/>
              <w:rPr>
                <w:rFonts w:ascii="Arial" w:hAnsi="Arial" w:cs="Arial"/>
                <w:iCs/>
                <w:sz w:val="20"/>
                <w:szCs w:val="20"/>
              </w:rPr>
            </w:pPr>
            <w:r w:rsidRPr="00925DC3">
              <w:rPr>
                <w:rFonts w:ascii="Arial" w:hAnsi="Arial" w:cs="Arial"/>
                <w:iCs/>
                <w:sz w:val="20"/>
                <w:szCs w:val="20"/>
              </w:rPr>
              <w:t>Appropriate contributions to meetings</w:t>
            </w:r>
          </w:p>
          <w:p w14:paraId="57D45829" w14:textId="77777777" w:rsidR="0020480B" w:rsidRPr="00925DC3" w:rsidRDefault="0020480B" w:rsidP="0020480B">
            <w:pPr>
              <w:numPr>
                <w:ilvl w:val="1"/>
                <w:numId w:val="10"/>
              </w:numPr>
              <w:tabs>
                <w:tab w:val="clear" w:pos="720"/>
                <w:tab w:val="num" w:pos="492"/>
              </w:tabs>
              <w:spacing w:after="40"/>
              <w:ind w:left="492" w:hanging="480"/>
              <w:rPr>
                <w:rFonts w:ascii="Arial" w:hAnsi="Arial" w:cs="Arial"/>
                <w:iCs/>
                <w:sz w:val="20"/>
                <w:szCs w:val="20"/>
              </w:rPr>
            </w:pPr>
            <w:r w:rsidRPr="00925DC3">
              <w:rPr>
                <w:rFonts w:ascii="Arial" w:hAnsi="Arial" w:cs="Arial"/>
                <w:iCs/>
                <w:sz w:val="20"/>
                <w:szCs w:val="20"/>
              </w:rPr>
              <w:t>Appropriate contributions to planning activities</w:t>
            </w:r>
          </w:p>
          <w:p w14:paraId="0847007A" w14:textId="77777777" w:rsidR="0020480B" w:rsidRPr="00925DC3" w:rsidRDefault="0020480B" w:rsidP="0020480B">
            <w:pPr>
              <w:numPr>
                <w:ilvl w:val="1"/>
                <w:numId w:val="10"/>
              </w:numPr>
              <w:tabs>
                <w:tab w:val="clear" w:pos="720"/>
                <w:tab w:val="num" w:pos="492"/>
              </w:tabs>
              <w:spacing w:after="40"/>
              <w:ind w:left="492" w:hanging="480"/>
              <w:rPr>
                <w:rFonts w:ascii="Arial" w:hAnsi="Arial" w:cs="Arial"/>
                <w:iCs/>
                <w:sz w:val="20"/>
                <w:szCs w:val="20"/>
              </w:rPr>
            </w:pPr>
            <w:r w:rsidRPr="00925DC3">
              <w:rPr>
                <w:rFonts w:ascii="Arial" w:hAnsi="Arial" w:cs="Arial"/>
                <w:iCs/>
                <w:sz w:val="20"/>
                <w:szCs w:val="20"/>
              </w:rPr>
              <w:t xml:space="preserve">Supportive behaviour towards other staff and volunteers </w:t>
            </w:r>
          </w:p>
          <w:p w14:paraId="26EA0B29" w14:textId="77777777" w:rsidR="0020480B" w:rsidRPr="00925DC3" w:rsidRDefault="0020480B" w:rsidP="0020480B">
            <w:pPr>
              <w:numPr>
                <w:ilvl w:val="1"/>
                <w:numId w:val="10"/>
              </w:numPr>
              <w:tabs>
                <w:tab w:val="clear" w:pos="720"/>
                <w:tab w:val="num" w:pos="492"/>
              </w:tabs>
              <w:spacing w:after="40"/>
              <w:ind w:left="492" w:hanging="480"/>
              <w:rPr>
                <w:rFonts w:ascii="Arial" w:hAnsi="Arial" w:cs="Arial"/>
                <w:iCs/>
                <w:sz w:val="20"/>
                <w:szCs w:val="20"/>
              </w:rPr>
            </w:pPr>
            <w:r w:rsidRPr="00925DC3">
              <w:rPr>
                <w:rFonts w:ascii="Arial" w:hAnsi="Arial" w:cs="Arial"/>
                <w:iCs/>
                <w:sz w:val="20"/>
                <w:szCs w:val="20"/>
              </w:rPr>
              <w:t>Adapted to and/or suggested improvements to work processes</w:t>
            </w:r>
          </w:p>
        </w:tc>
      </w:tr>
      <w:tr w:rsidR="0020480B" w:rsidRPr="00925DC3" w14:paraId="3C01955B" w14:textId="77777777">
        <w:trPr>
          <w:trHeight w:val="51"/>
        </w:trPr>
        <w:tc>
          <w:tcPr>
            <w:tcW w:w="2640" w:type="dxa"/>
            <w:tcMar>
              <w:top w:w="108" w:type="dxa"/>
              <w:bottom w:w="108" w:type="dxa"/>
            </w:tcMar>
          </w:tcPr>
          <w:p w14:paraId="4A07A7A2" w14:textId="77777777" w:rsidR="0020480B" w:rsidRPr="00925DC3" w:rsidRDefault="0020480B" w:rsidP="0020480B">
            <w:pPr>
              <w:jc w:val="both"/>
              <w:rPr>
                <w:rFonts w:ascii="Arial" w:hAnsi="Arial" w:cs="Arial"/>
                <w:b/>
                <w:iCs/>
                <w:sz w:val="22"/>
                <w:szCs w:val="22"/>
              </w:rPr>
            </w:pPr>
            <w:r w:rsidRPr="00925DC3">
              <w:rPr>
                <w:rFonts w:ascii="Arial" w:hAnsi="Arial" w:cs="Arial"/>
                <w:b/>
                <w:iCs/>
                <w:sz w:val="22"/>
                <w:szCs w:val="22"/>
              </w:rPr>
              <w:t>3. Development</w:t>
            </w:r>
          </w:p>
          <w:p w14:paraId="22B6C04E" w14:textId="77777777" w:rsidR="0020480B" w:rsidRPr="00925DC3" w:rsidRDefault="0020480B" w:rsidP="0020480B">
            <w:pPr>
              <w:jc w:val="center"/>
              <w:rPr>
                <w:rFonts w:ascii="Arial" w:hAnsi="Arial" w:cs="Arial"/>
                <w:b/>
                <w:iCs/>
                <w:sz w:val="22"/>
                <w:szCs w:val="22"/>
              </w:rPr>
            </w:pPr>
          </w:p>
          <w:p w14:paraId="57FC2AA1" w14:textId="77777777" w:rsidR="0020480B" w:rsidRPr="00925DC3" w:rsidRDefault="0020480B" w:rsidP="0020480B">
            <w:pPr>
              <w:jc w:val="center"/>
              <w:rPr>
                <w:rFonts w:ascii="Arial" w:hAnsi="Arial" w:cs="Arial"/>
                <w:b/>
                <w:iCs/>
                <w:sz w:val="22"/>
                <w:szCs w:val="22"/>
              </w:rPr>
            </w:pPr>
          </w:p>
          <w:p w14:paraId="7FFC4876" w14:textId="77777777" w:rsidR="0020480B" w:rsidRPr="00925DC3" w:rsidRDefault="0020480B" w:rsidP="0020480B">
            <w:pPr>
              <w:jc w:val="center"/>
              <w:rPr>
                <w:rFonts w:ascii="Arial" w:hAnsi="Arial" w:cs="Arial"/>
                <w:b/>
                <w:iCs/>
                <w:sz w:val="22"/>
                <w:szCs w:val="22"/>
              </w:rPr>
            </w:pPr>
          </w:p>
        </w:tc>
        <w:tc>
          <w:tcPr>
            <w:tcW w:w="3480" w:type="dxa"/>
            <w:tcMar>
              <w:top w:w="108" w:type="dxa"/>
              <w:bottom w:w="108" w:type="dxa"/>
            </w:tcMar>
          </w:tcPr>
          <w:p w14:paraId="0C74DF3D" w14:textId="77777777" w:rsidR="0020480B" w:rsidRPr="00925DC3" w:rsidRDefault="0020480B" w:rsidP="0020480B">
            <w:pPr>
              <w:spacing w:after="40"/>
              <w:rPr>
                <w:rFonts w:ascii="Arial" w:hAnsi="Arial" w:cs="Arial"/>
                <w:iCs/>
                <w:sz w:val="20"/>
                <w:szCs w:val="20"/>
              </w:rPr>
            </w:pPr>
            <w:r w:rsidRPr="00925DC3">
              <w:rPr>
                <w:rFonts w:ascii="Arial" w:hAnsi="Arial" w:cs="Arial"/>
                <w:iCs/>
                <w:sz w:val="20"/>
                <w:szCs w:val="20"/>
              </w:rPr>
              <w:t>All employees will:</w:t>
            </w:r>
          </w:p>
          <w:p w14:paraId="7AA4F11C" w14:textId="77777777" w:rsidR="0020480B" w:rsidRPr="00925DC3" w:rsidRDefault="0020480B" w:rsidP="0020480B">
            <w:pPr>
              <w:numPr>
                <w:ilvl w:val="1"/>
                <w:numId w:val="6"/>
              </w:numPr>
              <w:rPr>
                <w:rFonts w:ascii="Arial" w:hAnsi="Arial" w:cs="Arial"/>
                <w:iCs/>
                <w:sz w:val="20"/>
                <w:szCs w:val="20"/>
              </w:rPr>
            </w:pPr>
            <w:r w:rsidRPr="00925DC3">
              <w:rPr>
                <w:rFonts w:ascii="Arial" w:hAnsi="Arial" w:cs="Arial"/>
                <w:iCs/>
                <w:sz w:val="20"/>
                <w:szCs w:val="20"/>
              </w:rPr>
              <w:t>Participate in required training and ongoing professional education</w:t>
            </w:r>
          </w:p>
        </w:tc>
        <w:tc>
          <w:tcPr>
            <w:tcW w:w="3000" w:type="dxa"/>
            <w:tcMar>
              <w:top w:w="108" w:type="dxa"/>
              <w:bottom w:w="108" w:type="dxa"/>
            </w:tcMar>
          </w:tcPr>
          <w:p w14:paraId="24C2CA17" w14:textId="77777777" w:rsidR="0020480B" w:rsidRPr="00925DC3" w:rsidRDefault="0020480B" w:rsidP="0020480B">
            <w:pPr>
              <w:spacing w:after="40"/>
              <w:rPr>
                <w:rFonts w:ascii="Arial" w:hAnsi="Arial" w:cs="Arial"/>
                <w:iCs/>
                <w:sz w:val="20"/>
                <w:szCs w:val="20"/>
              </w:rPr>
            </w:pPr>
            <w:r w:rsidRPr="00925DC3">
              <w:rPr>
                <w:rFonts w:ascii="Arial" w:hAnsi="Arial" w:cs="Arial"/>
                <w:iCs/>
                <w:sz w:val="20"/>
                <w:szCs w:val="20"/>
              </w:rPr>
              <w:t>Demonstrated:</w:t>
            </w:r>
          </w:p>
          <w:p w14:paraId="5FCFA534" w14:textId="77777777" w:rsidR="0020480B" w:rsidRPr="00925DC3" w:rsidRDefault="0020480B" w:rsidP="0020480B">
            <w:pPr>
              <w:tabs>
                <w:tab w:val="left" w:pos="492"/>
              </w:tabs>
              <w:ind w:left="492" w:hanging="492"/>
              <w:rPr>
                <w:rFonts w:ascii="Arial" w:hAnsi="Arial" w:cs="Arial"/>
                <w:iCs/>
                <w:sz w:val="20"/>
                <w:szCs w:val="20"/>
              </w:rPr>
            </w:pPr>
            <w:r w:rsidRPr="00925DC3">
              <w:rPr>
                <w:rFonts w:ascii="Arial" w:hAnsi="Arial" w:cs="Arial"/>
                <w:iCs/>
                <w:sz w:val="20"/>
                <w:szCs w:val="20"/>
              </w:rPr>
              <w:t>3.A</w:t>
            </w:r>
            <w:r w:rsidRPr="00925DC3">
              <w:rPr>
                <w:rFonts w:ascii="Arial" w:hAnsi="Arial" w:cs="Arial"/>
                <w:iCs/>
                <w:sz w:val="20"/>
                <w:szCs w:val="20"/>
              </w:rPr>
              <w:tab/>
              <w:t>Improvements in skill or knowledge from development opportunities</w:t>
            </w:r>
          </w:p>
        </w:tc>
      </w:tr>
      <w:tr w:rsidR="0020480B" w:rsidRPr="00925DC3" w14:paraId="3A923A0B" w14:textId="77777777">
        <w:trPr>
          <w:trHeight w:val="51"/>
        </w:trPr>
        <w:tc>
          <w:tcPr>
            <w:tcW w:w="2640" w:type="dxa"/>
            <w:tcMar>
              <w:top w:w="108" w:type="dxa"/>
              <w:bottom w:w="108" w:type="dxa"/>
            </w:tcMar>
          </w:tcPr>
          <w:p w14:paraId="23CB9941" w14:textId="632ECB31" w:rsidR="0020480B" w:rsidRPr="00925DC3" w:rsidRDefault="0020480B" w:rsidP="0020480B">
            <w:pPr>
              <w:rPr>
                <w:rFonts w:ascii="Arial" w:hAnsi="Arial" w:cs="Arial"/>
                <w:b/>
                <w:iCs/>
                <w:sz w:val="22"/>
                <w:szCs w:val="22"/>
              </w:rPr>
            </w:pPr>
            <w:r w:rsidRPr="00925DC3">
              <w:rPr>
                <w:rFonts w:ascii="Arial" w:hAnsi="Arial" w:cs="Arial"/>
                <w:b/>
                <w:iCs/>
                <w:sz w:val="22"/>
                <w:szCs w:val="22"/>
              </w:rPr>
              <w:t xml:space="preserve">4. </w:t>
            </w:r>
            <w:r w:rsidR="003E381C" w:rsidRPr="00925DC3">
              <w:rPr>
                <w:rFonts w:ascii="Arial" w:hAnsi="Arial" w:cs="Arial"/>
                <w:b/>
                <w:iCs/>
                <w:sz w:val="22"/>
                <w:szCs w:val="22"/>
              </w:rPr>
              <w:t>Work Health a</w:t>
            </w:r>
            <w:r w:rsidRPr="00925DC3">
              <w:rPr>
                <w:rFonts w:ascii="Arial" w:hAnsi="Arial" w:cs="Arial"/>
                <w:b/>
                <w:iCs/>
                <w:sz w:val="22"/>
                <w:szCs w:val="22"/>
              </w:rPr>
              <w:t>nd Safety</w:t>
            </w:r>
          </w:p>
          <w:p w14:paraId="54C31A3E" w14:textId="77777777" w:rsidR="0020480B" w:rsidRPr="00925DC3" w:rsidRDefault="0020480B" w:rsidP="0020480B">
            <w:pPr>
              <w:rPr>
                <w:rFonts w:ascii="Arial" w:hAnsi="Arial" w:cs="Arial"/>
                <w:b/>
                <w:iCs/>
                <w:sz w:val="22"/>
                <w:szCs w:val="22"/>
              </w:rPr>
            </w:pPr>
          </w:p>
          <w:p w14:paraId="5BD2AF3D" w14:textId="77777777" w:rsidR="0020480B" w:rsidRPr="00925DC3" w:rsidRDefault="0020480B" w:rsidP="0020480B">
            <w:pPr>
              <w:rPr>
                <w:rFonts w:ascii="Arial" w:hAnsi="Arial" w:cs="Arial"/>
                <w:b/>
                <w:iCs/>
                <w:sz w:val="22"/>
                <w:szCs w:val="22"/>
              </w:rPr>
            </w:pPr>
          </w:p>
        </w:tc>
        <w:tc>
          <w:tcPr>
            <w:tcW w:w="3480" w:type="dxa"/>
            <w:tcMar>
              <w:top w:w="108" w:type="dxa"/>
              <w:bottom w:w="108" w:type="dxa"/>
            </w:tcMar>
          </w:tcPr>
          <w:p w14:paraId="3C999485" w14:textId="77777777" w:rsidR="0020480B" w:rsidRPr="0006749C" w:rsidRDefault="0020480B" w:rsidP="0020480B">
            <w:pPr>
              <w:spacing w:after="40"/>
              <w:rPr>
                <w:rFonts w:ascii="Arial" w:hAnsi="Arial" w:cs="Arial"/>
                <w:iCs/>
                <w:sz w:val="18"/>
                <w:szCs w:val="18"/>
              </w:rPr>
            </w:pPr>
            <w:r w:rsidRPr="0006749C">
              <w:rPr>
                <w:rFonts w:ascii="Arial" w:hAnsi="Arial" w:cs="Arial"/>
                <w:iCs/>
                <w:sz w:val="18"/>
                <w:szCs w:val="18"/>
              </w:rPr>
              <w:t>All employees will:</w:t>
            </w:r>
          </w:p>
          <w:p w14:paraId="6AE39897" w14:textId="2EC82B6E" w:rsidR="0020480B" w:rsidRPr="00925DC3" w:rsidRDefault="0020480B" w:rsidP="009A5628">
            <w:pPr>
              <w:rPr>
                <w:rFonts w:ascii="Arial" w:hAnsi="Arial" w:cs="Arial"/>
                <w:b/>
                <w:bCs/>
                <w:i/>
                <w:iCs/>
                <w:snapToGrid w:val="0"/>
                <w:sz w:val="20"/>
                <w:szCs w:val="20"/>
              </w:rPr>
            </w:pPr>
            <w:r w:rsidRPr="0006749C">
              <w:rPr>
                <w:rFonts w:ascii="Arial" w:hAnsi="Arial" w:cs="Arial"/>
                <w:iCs/>
                <w:sz w:val="18"/>
                <w:szCs w:val="18"/>
              </w:rPr>
              <w:t xml:space="preserve">Understand the </w:t>
            </w:r>
            <w:r w:rsidR="008B034C" w:rsidRPr="0006749C">
              <w:rPr>
                <w:rFonts w:ascii="Arial" w:hAnsi="Arial" w:cs="Arial"/>
                <w:iCs/>
                <w:sz w:val="18"/>
                <w:szCs w:val="18"/>
              </w:rPr>
              <w:t>WHS</w:t>
            </w:r>
            <w:r w:rsidRPr="0006749C">
              <w:rPr>
                <w:rFonts w:ascii="Arial" w:hAnsi="Arial" w:cs="Arial"/>
                <w:iCs/>
                <w:sz w:val="18"/>
                <w:szCs w:val="18"/>
              </w:rPr>
              <w:t xml:space="preserve"> Policy, and how they can participate and support the implementation of </w:t>
            </w:r>
            <w:r w:rsidR="008B034C" w:rsidRPr="0006749C">
              <w:rPr>
                <w:rFonts w:ascii="Arial" w:hAnsi="Arial" w:cs="Arial"/>
                <w:iCs/>
                <w:sz w:val="18"/>
                <w:szCs w:val="18"/>
              </w:rPr>
              <w:t>WHS</w:t>
            </w:r>
            <w:r w:rsidRPr="0006749C">
              <w:rPr>
                <w:rFonts w:ascii="Arial" w:hAnsi="Arial" w:cs="Arial"/>
                <w:iCs/>
                <w:sz w:val="18"/>
                <w:szCs w:val="18"/>
              </w:rPr>
              <w:t xml:space="preserve"> Policy</w:t>
            </w:r>
          </w:p>
        </w:tc>
        <w:tc>
          <w:tcPr>
            <w:tcW w:w="3000" w:type="dxa"/>
            <w:tcMar>
              <w:top w:w="108" w:type="dxa"/>
              <w:bottom w:w="108" w:type="dxa"/>
            </w:tcMar>
          </w:tcPr>
          <w:p w14:paraId="3861D6BC" w14:textId="77777777" w:rsidR="0020480B" w:rsidRPr="0006749C" w:rsidRDefault="0020480B" w:rsidP="0020480B">
            <w:pPr>
              <w:spacing w:after="40"/>
              <w:rPr>
                <w:rFonts w:ascii="Arial" w:hAnsi="Arial" w:cs="Arial"/>
                <w:iCs/>
                <w:sz w:val="18"/>
                <w:szCs w:val="18"/>
              </w:rPr>
            </w:pPr>
            <w:r w:rsidRPr="0006749C">
              <w:rPr>
                <w:rFonts w:ascii="Arial" w:hAnsi="Arial" w:cs="Arial"/>
                <w:iCs/>
                <w:sz w:val="18"/>
                <w:szCs w:val="18"/>
              </w:rPr>
              <w:t>Demonstrated:</w:t>
            </w:r>
          </w:p>
          <w:p w14:paraId="1C77CA22" w14:textId="77777777" w:rsidR="0020480B" w:rsidRPr="00925DC3" w:rsidRDefault="0020480B" w:rsidP="0020480B">
            <w:pPr>
              <w:tabs>
                <w:tab w:val="num" w:pos="540"/>
                <w:tab w:val="left" w:pos="1140"/>
              </w:tabs>
              <w:ind w:left="492" w:hanging="492"/>
              <w:rPr>
                <w:rFonts w:ascii="Arial" w:hAnsi="Arial" w:cs="Arial"/>
                <w:iCs/>
                <w:sz w:val="20"/>
                <w:szCs w:val="20"/>
              </w:rPr>
            </w:pPr>
            <w:r w:rsidRPr="0006749C">
              <w:rPr>
                <w:rFonts w:ascii="Arial" w:hAnsi="Arial" w:cs="Arial"/>
                <w:iCs/>
                <w:sz w:val="18"/>
                <w:szCs w:val="18"/>
              </w:rPr>
              <w:t>4.A</w:t>
            </w:r>
            <w:r w:rsidRPr="0006749C">
              <w:rPr>
                <w:rFonts w:ascii="Arial" w:hAnsi="Arial" w:cs="Arial"/>
                <w:iCs/>
                <w:sz w:val="18"/>
                <w:szCs w:val="18"/>
              </w:rPr>
              <w:tab/>
            </w:r>
            <w:r w:rsidRPr="0006749C">
              <w:rPr>
                <w:rFonts w:ascii="Arial" w:hAnsi="Arial" w:cs="Arial"/>
                <w:iCs/>
                <w:sz w:val="16"/>
                <w:szCs w:val="16"/>
              </w:rPr>
              <w:t>Ability to identify safety hazards, report &amp; document incidents or exercise duty of care</w:t>
            </w:r>
          </w:p>
        </w:tc>
      </w:tr>
    </w:tbl>
    <w:p w14:paraId="16C97A9C" w14:textId="77777777" w:rsidR="0020480B" w:rsidRPr="00925DC3" w:rsidRDefault="0020480B" w:rsidP="0020480B">
      <w:pPr>
        <w:jc w:val="center"/>
        <w:rPr>
          <w:rFonts w:ascii="Arial" w:hAnsi="Arial" w:cs="Arial"/>
          <w:b/>
          <w:i/>
          <w:sz w:val="22"/>
          <w:szCs w:val="22"/>
        </w:rPr>
      </w:pPr>
    </w:p>
    <w:p w14:paraId="4A717881" w14:textId="77777777" w:rsidR="0020480B" w:rsidRPr="00925DC3" w:rsidRDefault="0020480B" w:rsidP="0020480B">
      <w:pPr>
        <w:spacing w:after="40"/>
        <w:rPr>
          <w:rFonts w:ascii="Arial" w:hAnsi="Arial" w:cs="Arial"/>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3480"/>
        <w:gridCol w:w="3000"/>
      </w:tblGrid>
      <w:tr w:rsidR="0020480B" w:rsidRPr="00925DC3" w14:paraId="7F0525EB" w14:textId="77777777">
        <w:tc>
          <w:tcPr>
            <w:tcW w:w="9120" w:type="dxa"/>
            <w:gridSpan w:val="3"/>
            <w:shd w:val="clear" w:color="auto" w:fill="CCFFFF"/>
            <w:tcMar>
              <w:top w:w="108" w:type="dxa"/>
              <w:bottom w:w="108" w:type="dxa"/>
            </w:tcMar>
          </w:tcPr>
          <w:p w14:paraId="7E28D1CA" w14:textId="77777777" w:rsidR="0020480B" w:rsidRPr="00925DC3" w:rsidRDefault="0020480B" w:rsidP="0020480B">
            <w:pPr>
              <w:jc w:val="center"/>
              <w:rPr>
                <w:rFonts w:ascii="Arial" w:hAnsi="Arial" w:cs="Arial"/>
                <w:b/>
                <w:sz w:val="22"/>
                <w:szCs w:val="22"/>
              </w:rPr>
            </w:pPr>
            <w:r w:rsidRPr="00925DC3">
              <w:rPr>
                <w:rFonts w:ascii="Arial" w:hAnsi="Arial" w:cs="Arial"/>
                <w:b/>
                <w:sz w:val="22"/>
                <w:szCs w:val="22"/>
              </w:rPr>
              <w:t>Position Expectations</w:t>
            </w:r>
          </w:p>
        </w:tc>
      </w:tr>
      <w:tr w:rsidR="0020480B" w:rsidRPr="00925DC3" w14:paraId="2D5DD219" w14:textId="77777777">
        <w:trPr>
          <w:trHeight w:val="45"/>
        </w:trPr>
        <w:tc>
          <w:tcPr>
            <w:tcW w:w="2640" w:type="dxa"/>
            <w:shd w:val="clear" w:color="auto" w:fill="CCFFFF"/>
            <w:tcMar>
              <w:top w:w="108" w:type="dxa"/>
              <w:bottom w:w="108" w:type="dxa"/>
            </w:tcMar>
          </w:tcPr>
          <w:p w14:paraId="038CAC2D" w14:textId="77777777" w:rsidR="0020480B" w:rsidRPr="00925DC3" w:rsidRDefault="0020480B">
            <w:pPr>
              <w:jc w:val="center"/>
              <w:rPr>
                <w:rFonts w:ascii="Arial" w:hAnsi="Arial" w:cs="Arial"/>
                <w:b/>
                <w:sz w:val="22"/>
                <w:szCs w:val="22"/>
              </w:rPr>
            </w:pPr>
            <w:r w:rsidRPr="00925DC3">
              <w:rPr>
                <w:rFonts w:ascii="Arial" w:hAnsi="Arial" w:cs="Arial"/>
                <w:b/>
                <w:sz w:val="22"/>
                <w:szCs w:val="22"/>
              </w:rPr>
              <w:t>Expectations</w:t>
            </w:r>
          </w:p>
        </w:tc>
        <w:tc>
          <w:tcPr>
            <w:tcW w:w="3480" w:type="dxa"/>
            <w:shd w:val="clear" w:color="auto" w:fill="CCFFFF"/>
            <w:tcMar>
              <w:top w:w="108" w:type="dxa"/>
              <w:bottom w:w="108" w:type="dxa"/>
            </w:tcMar>
          </w:tcPr>
          <w:p w14:paraId="46B5DAF1" w14:textId="77777777" w:rsidR="0020480B" w:rsidRPr="00925DC3" w:rsidRDefault="0020480B">
            <w:pPr>
              <w:ind w:left="360"/>
              <w:jc w:val="center"/>
              <w:rPr>
                <w:rFonts w:ascii="Arial" w:hAnsi="Arial" w:cs="Arial"/>
                <w:b/>
                <w:sz w:val="22"/>
                <w:szCs w:val="22"/>
              </w:rPr>
            </w:pPr>
            <w:r w:rsidRPr="00925DC3">
              <w:rPr>
                <w:rFonts w:ascii="Arial" w:hAnsi="Arial" w:cs="Arial"/>
                <w:b/>
                <w:sz w:val="22"/>
                <w:szCs w:val="22"/>
              </w:rPr>
              <w:t>Tasks</w:t>
            </w:r>
          </w:p>
        </w:tc>
        <w:tc>
          <w:tcPr>
            <w:tcW w:w="3000" w:type="dxa"/>
            <w:shd w:val="clear" w:color="auto" w:fill="CCFFFF"/>
            <w:tcMar>
              <w:top w:w="108" w:type="dxa"/>
              <w:bottom w:w="108" w:type="dxa"/>
            </w:tcMar>
          </w:tcPr>
          <w:p w14:paraId="499D29EA" w14:textId="77777777" w:rsidR="0020480B" w:rsidRPr="00925DC3" w:rsidRDefault="0020480B">
            <w:pPr>
              <w:jc w:val="center"/>
              <w:rPr>
                <w:rFonts w:ascii="Arial" w:hAnsi="Arial" w:cs="Arial"/>
                <w:b/>
                <w:sz w:val="22"/>
                <w:szCs w:val="22"/>
              </w:rPr>
            </w:pPr>
            <w:r w:rsidRPr="00925DC3">
              <w:rPr>
                <w:rFonts w:ascii="Arial" w:hAnsi="Arial" w:cs="Arial"/>
                <w:b/>
                <w:sz w:val="22"/>
                <w:szCs w:val="22"/>
              </w:rPr>
              <w:t>Evidence Guide</w:t>
            </w:r>
          </w:p>
        </w:tc>
      </w:tr>
      <w:tr w:rsidR="0020480B" w:rsidRPr="00925DC3" w14:paraId="5A347650" w14:textId="77777777" w:rsidTr="00925DC3">
        <w:trPr>
          <w:trHeight w:val="3173"/>
        </w:trPr>
        <w:tc>
          <w:tcPr>
            <w:tcW w:w="2640" w:type="dxa"/>
            <w:tcMar>
              <w:top w:w="108" w:type="dxa"/>
              <w:bottom w:w="108" w:type="dxa"/>
            </w:tcMar>
          </w:tcPr>
          <w:p w14:paraId="0351C5A1" w14:textId="5BD57711" w:rsidR="0020480B" w:rsidRPr="00925DC3" w:rsidRDefault="0020480B">
            <w:pPr>
              <w:rPr>
                <w:rFonts w:ascii="Arial" w:hAnsi="Arial" w:cs="Arial"/>
                <w:sz w:val="20"/>
                <w:szCs w:val="20"/>
              </w:rPr>
            </w:pPr>
            <w:r w:rsidRPr="00925DC3">
              <w:rPr>
                <w:rFonts w:ascii="Arial" w:hAnsi="Arial" w:cs="Arial"/>
                <w:b/>
                <w:sz w:val="20"/>
                <w:szCs w:val="20"/>
              </w:rPr>
              <w:t xml:space="preserve">1. </w:t>
            </w:r>
            <w:r w:rsidRPr="00925DC3">
              <w:rPr>
                <w:rFonts w:ascii="Arial" w:hAnsi="Arial" w:cs="Arial"/>
                <w:sz w:val="20"/>
                <w:szCs w:val="20"/>
              </w:rPr>
              <w:t xml:space="preserve"> </w:t>
            </w:r>
            <w:r w:rsidR="009A5628" w:rsidRPr="00925DC3">
              <w:rPr>
                <w:rFonts w:ascii="Arial" w:hAnsi="Arial" w:cs="Arial"/>
                <w:b/>
                <w:sz w:val="20"/>
                <w:szCs w:val="20"/>
              </w:rPr>
              <w:t xml:space="preserve">Area: </w:t>
            </w:r>
            <w:r w:rsidRPr="00925DC3">
              <w:rPr>
                <w:rFonts w:ascii="Arial" w:hAnsi="Arial" w:cs="Arial"/>
                <w:b/>
                <w:sz w:val="20"/>
                <w:szCs w:val="20"/>
              </w:rPr>
              <w:t>Reception</w:t>
            </w:r>
          </w:p>
          <w:p w14:paraId="73175BF8" w14:textId="77777777" w:rsidR="0020480B" w:rsidRPr="00925DC3" w:rsidRDefault="0020480B">
            <w:pPr>
              <w:rPr>
                <w:rFonts w:ascii="Arial" w:hAnsi="Arial" w:cs="Arial"/>
                <w:b/>
                <w:sz w:val="20"/>
                <w:szCs w:val="20"/>
              </w:rPr>
            </w:pPr>
          </w:p>
          <w:p w14:paraId="623038EC" w14:textId="77777777" w:rsidR="0020480B" w:rsidRPr="00925DC3" w:rsidRDefault="0020480B">
            <w:pPr>
              <w:rPr>
                <w:rFonts w:ascii="Arial" w:hAnsi="Arial" w:cs="Arial"/>
                <w:b/>
                <w:sz w:val="20"/>
                <w:szCs w:val="20"/>
              </w:rPr>
            </w:pPr>
            <w:r w:rsidRPr="00925DC3">
              <w:rPr>
                <w:rFonts w:ascii="Arial" w:hAnsi="Arial" w:cs="Arial"/>
                <w:b/>
                <w:sz w:val="20"/>
                <w:szCs w:val="20"/>
              </w:rPr>
              <w:t xml:space="preserve">Outcome: </w:t>
            </w:r>
            <w:r w:rsidRPr="00925DC3">
              <w:rPr>
                <w:rFonts w:ascii="Arial" w:hAnsi="Arial" w:cs="Arial"/>
                <w:sz w:val="20"/>
                <w:szCs w:val="20"/>
              </w:rPr>
              <w:t>Communications are timely and handled professionally.</w:t>
            </w:r>
          </w:p>
        </w:tc>
        <w:tc>
          <w:tcPr>
            <w:tcW w:w="3480" w:type="dxa"/>
            <w:tcMar>
              <w:top w:w="108" w:type="dxa"/>
              <w:bottom w:w="108" w:type="dxa"/>
            </w:tcMar>
          </w:tcPr>
          <w:p w14:paraId="1FC7EC43" w14:textId="57F3E702" w:rsidR="0020480B" w:rsidRPr="00925DC3" w:rsidRDefault="002E7D19" w:rsidP="0054215C">
            <w:pPr>
              <w:numPr>
                <w:ilvl w:val="1"/>
                <w:numId w:val="11"/>
              </w:numPr>
              <w:spacing w:after="40"/>
              <w:rPr>
                <w:rFonts w:ascii="Arial" w:hAnsi="Arial" w:cs="Arial"/>
                <w:sz w:val="20"/>
                <w:szCs w:val="20"/>
              </w:rPr>
            </w:pPr>
            <w:r w:rsidRPr="00925DC3">
              <w:rPr>
                <w:rFonts w:ascii="Arial" w:hAnsi="Arial" w:cs="Arial"/>
                <w:sz w:val="20"/>
                <w:szCs w:val="20"/>
              </w:rPr>
              <w:t xml:space="preserve">Staff the administration line, </w:t>
            </w:r>
            <w:r w:rsidR="009A5628" w:rsidRPr="00925DC3">
              <w:rPr>
                <w:rFonts w:ascii="Arial" w:hAnsi="Arial" w:cs="Arial"/>
                <w:sz w:val="20"/>
                <w:szCs w:val="20"/>
              </w:rPr>
              <w:t xml:space="preserve">reception </w:t>
            </w:r>
            <w:r w:rsidR="0020480B" w:rsidRPr="00925DC3">
              <w:rPr>
                <w:rFonts w:ascii="Arial" w:hAnsi="Arial" w:cs="Arial"/>
                <w:sz w:val="20"/>
                <w:szCs w:val="20"/>
              </w:rPr>
              <w:t>email and front office in a friendly, professional manner</w:t>
            </w:r>
          </w:p>
          <w:p w14:paraId="79331F27" w14:textId="77777777" w:rsidR="0020480B" w:rsidRPr="00925DC3" w:rsidRDefault="0020480B" w:rsidP="0054215C">
            <w:pPr>
              <w:numPr>
                <w:ilvl w:val="1"/>
                <w:numId w:val="11"/>
              </w:numPr>
              <w:spacing w:after="40"/>
              <w:rPr>
                <w:rFonts w:ascii="Arial" w:hAnsi="Arial" w:cs="Arial"/>
                <w:sz w:val="20"/>
                <w:szCs w:val="20"/>
              </w:rPr>
            </w:pPr>
            <w:r w:rsidRPr="00925DC3">
              <w:rPr>
                <w:rFonts w:ascii="Arial" w:hAnsi="Arial" w:cs="Arial"/>
                <w:sz w:val="20"/>
                <w:szCs w:val="20"/>
              </w:rPr>
              <w:t>Provide accurate and appropriate referral information for clients</w:t>
            </w:r>
          </w:p>
          <w:p w14:paraId="6C724DFF" w14:textId="77777777" w:rsidR="006A5495" w:rsidRPr="00925DC3" w:rsidRDefault="0020480B" w:rsidP="00925DC3">
            <w:pPr>
              <w:numPr>
                <w:ilvl w:val="1"/>
                <w:numId w:val="11"/>
              </w:numPr>
              <w:spacing w:after="40"/>
              <w:rPr>
                <w:rFonts w:ascii="Arial" w:hAnsi="Arial" w:cs="Arial"/>
                <w:sz w:val="20"/>
                <w:szCs w:val="20"/>
              </w:rPr>
            </w:pPr>
            <w:r w:rsidRPr="00925DC3">
              <w:rPr>
                <w:rFonts w:ascii="Arial" w:hAnsi="Arial" w:cs="Arial"/>
                <w:sz w:val="20"/>
                <w:szCs w:val="20"/>
              </w:rPr>
              <w:t>Record information and referral activities in the appropriate database</w:t>
            </w:r>
            <w:r w:rsidR="006A5495" w:rsidRPr="00925DC3">
              <w:rPr>
                <w:rFonts w:ascii="Arial" w:hAnsi="Arial" w:cs="Arial"/>
                <w:sz w:val="20"/>
                <w:szCs w:val="20"/>
              </w:rPr>
              <w:t xml:space="preserve"> </w:t>
            </w:r>
          </w:p>
          <w:p w14:paraId="4177C662" w14:textId="484C1D5D" w:rsidR="0020480B" w:rsidRPr="00925DC3" w:rsidRDefault="006A5495" w:rsidP="00925DC3">
            <w:pPr>
              <w:numPr>
                <w:ilvl w:val="1"/>
                <w:numId w:val="11"/>
              </w:numPr>
              <w:spacing w:after="40"/>
              <w:rPr>
                <w:rFonts w:ascii="Arial" w:hAnsi="Arial" w:cs="Arial"/>
                <w:sz w:val="20"/>
                <w:szCs w:val="20"/>
              </w:rPr>
            </w:pPr>
            <w:r w:rsidRPr="00925DC3">
              <w:rPr>
                <w:rFonts w:ascii="Arial" w:hAnsi="Arial" w:cs="Arial"/>
                <w:sz w:val="20"/>
                <w:szCs w:val="20"/>
              </w:rPr>
              <w:t>Monitor and direct incoming calls and messages to shared mobile phones</w:t>
            </w:r>
          </w:p>
        </w:tc>
        <w:tc>
          <w:tcPr>
            <w:tcW w:w="3000" w:type="dxa"/>
            <w:tcMar>
              <w:top w:w="108" w:type="dxa"/>
              <w:bottom w:w="108" w:type="dxa"/>
            </w:tcMar>
          </w:tcPr>
          <w:p w14:paraId="2B02841B" w14:textId="77777777" w:rsidR="0020480B" w:rsidRPr="00925DC3" w:rsidRDefault="0020480B" w:rsidP="0020480B">
            <w:pPr>
              <w:spacing w:after="40"/>
              <w:rPr>
                <w:rFonts w:ascii="Arial" w:hAnsi="Arial" w:cs="Arial"/>
                <w:sz w:val="20"/>
                <w:szCs w:val="20"/>
              </w:rPr>
            </w:pPr>
            <w:r w:rsidRPr="00925DC3">
              <w:rPr>
                <w:rFonts w:ascii="Arial" w:hAnsi="Arial" w:cs="Arial"/>
                <w:sz w:val="20"/>
                <w:szCs w:val="20"/>
              </w:rPr>
              <w:t>Demonstrated:</w:t>
            </w:r>
          </w:p>
          <w:p w14:paraId="1A92C5DF" w14:textId="77777777" w:rsidR="0020480B" w:rsidRPr="00925DC3" w:rsidRDefault="0020480B" w:rsidP="0020480B">
            <w:pPr>
              <w:numPr>
                <w:ilvl w:val="1"/>
                <w:numId w:val="14"/>
              </w:numPr>
              <w:spacing w:after="40"/>
              <w:rPr>
                <w:rFonts w:ascii="Arial" w:hAnsi="Arial" w:cs="Arial"/>
                <w:sz w:val="20"/>
                <w:szCs w:val="20"/>
              </w:rPr>
            </w:pPr>
            <w:r w:rsidRPr="00925DC3">
              <w:rPr>
                <w:rFonts w:ascii="Arial" w:hAnsi="Arial" w:cs="Arial"/>
                <w:sz w:val="20"/>
                <w:szCs w:val="20"/>
              </w:rPr>
              <w:t>All communication is tracked, received and/or sent in a timely manner</w:t>
            </w:r>
          </w:p>
          <w:p w14:paraId="0BBDA91F" w14:textId="6BB15E59" w:rsidR="0020480B" w:rsidRPr="00925DC3" w:rsidRDefault="00E26288" w:rsidP="0020480B">
            <w:pPr>
              <w:numPr>
                <w:ilvl w:val="1"/>
                <w:numId w:val="14"/>
              </w:numPr>
              <w:spacing w:after="40"/>
              <w:rPr>
                <w:rFonts w:ascii="Arial" w:hAnsi="Arial" w:cs="Arial"/>
                <w:sz w:val="20"/>
                <w:szCs w:val="20"/>
              </w:rPr>
            </w:pPr>
            <w:r w:rsidRPr="00925DC3">
              <w:rPr>
                <w:rFonts w:ascii="Arial" w:hAnsi="Arial" w:cs="Arial"/>
                <w:sz w:val="20"/>
                <w:szCs w:val="20"/>
              </w:rPr>
              <w:t>I</w:t>
            </w:r>
            <w:r w:rsidR="0020480B" w:rsidRPr="00925DC3">
              <w:rPr>
                <w:rFonts w:ascii="Arial" w:hAnsi="Arial" w:cs="Arial"/>
                <w:sz w:val="20"/>
                <w:szCs w:val="20"/>
              </w:rPr>
              <w:t>nformation and activities</w:t>
            </w:r>
            <w:r w:rsidRPr="00925DC3">
              <w:rPr>
                <w:rFonts w:ascii="Arial" w:hAnsi="Arial" w:cs="Arial"/>
                <w:sz w:val="20"/>
                <w:szCs w:val="20"/>
              </w:rPr>
              <w:t xml:space="preserve"> are recorded accurately.</w:t>
            </w:r>
          </w:p>
          <w:p w14:paraId="060DCB14" w14:textId="77777777" w:rsidR="0020480B" w:rsidRPr="00925DC3" w:rsidRDefault="0020480B" w:rsidP="0051651F">
            <w:pPr>
              <w:spacing w:after="40"/>
              <w:ind w:left="510"/>
              <w:rPr>
                <w:rFonts w:ascii="Arial" w:hAnsi="Arial" w:cs="Arial"/>
                <w:sz w:val="20"/>
                <w:szCs w:val="20"/>
              </w:rPr>
            </w:pPr>
          </w:p>
        </w:tc>
      </w:tr>
      <w:tr w:rsidR="003B6E85" w:rsidRPr="00925DC3" w14:paraId="6FC4726D" w14:textId="77777777">
        <w:trPr>
          <w:trHeight w:val="1011"/>
        </w:trPr>
        <w:tc>
          <w:tcPr>
            <w:tcW w:w="2640" w:type="dxa"/>
            <w:tcMar>
              <w:top w:w="108" w:type="dxa"/>
              <w:bottom w:w="108" w:type="dxa"/>
            </w:tcMar>
          </w:tcPr>
          <w:p w14:paraId="6B73E6F3" w14:textId="4B3F9F66" w:rsidR="003B6E85" w:rsidRPr="00925DC3" w:rsidRDefault="003B6E85" w:rsidP="003B6E85">
            <w:pPr>
              <w:rPr>
                <w:rFonts w:ascii="Arial" w:hAnsi="Arial" w:cs="Arial"/>
                <w:b/>
                <w:sz w:val="20"/>
                <w:szCs w:val="20"/>
              </w:rPr>
            </w:pPr>
            <w:r w:rsidRPr="00925DC3">
              <w:rPr>
                <w:rFonts w:ascii="Arial" w:hAnsi="Arial" w:cs="Arial"/>
                <w:b/>
                <w:sz w:val="20"/>
                <w:szCs w:val="20"/>
              </w:rPr>
              <w:t xml:space="preserve">2. Area: </w:t>
            </w:r>
            <w:r w:rsidR="0051651F" w:rsidRPr="00925DC3">
              <w:rPr>
                <w:rFonts w:ascii="Arial" w:hAnsi="Arial" w:cs="Arial"/>
                <w:b/>
                <w:sz w:val="20"/>
                <w:szCs w:val="20"/>
              </w:rPr>
              <w:t>Service Provision</w:t>
            </w:r>
          </w:p>
          <w:p w14:paraId="5A31FD4A" w14:textId="77777777" w:rsidR="003B6E85" w:rsidRPr="00925DC3" w:rsidRDefault="003B6E85" w:rsidP="003B6E85">
            <w:pPr>
              <w:rPr>
                <w:rFonts w:ascii="Arial" w:hAnsi="Arial" w:cs="Arial"/>
                <w:b/>
                <w:sz w:val="22"/>
                <w:szCs w:val="22"/>
              </w:rPr>
            </w:pPr>
          </w:p>
          <w:p w14:paraId="1C5E660C" w14:textId="7F32D813" w:rsidR="003B6E85" w:rsidRPr="00925DC3" w:rsidRDefault="003B6E85" w:rsidP="003B6E85">
            <w:pPr>
              <w:rPr>
                <w:rFonts w:ascii="Arial" w:hAnsi="Arial" w:cs="Arial"/>
                <w:b/>
                <w:sz w:val="20"/>
                <w:szCs w:val="20"/>
              </w:rPr>
            </w:pPr>
            <w:r w:rsidRPr="00925DC3">
              <w:rPr>
                <w:rFonts w:ascii="Arial" w:hAnsi="Arial" w:cs="Arial"/>
                <w:b/>
                <w:sz w:val="20"/>
                <w:szCs w:val="20"/>
              </w:rPr>
              <w:t xml:space="preserve">Outcome: </w:t>
            </w:r>
            <w:r w:rsidRPr="00925DC3">
              <w:rPr>
                <w:rFonts w:ascii="Arial" w:hAnsi="Arial" w:cs="Arial"/>
                <w:sz w:val="20"/>
                <w:szCs w:val="20"/>
              </w:rPr>
              <w:t>Facilitate WLS provision of legal advice and provide safe and effective referrals.</w:t>
            </w:r>
          </w:p>
        </w:tc>
        <w:tc>
          <w:tcPr>
            <w:tcW w:w="3480" w:type="dxa"/>
            <w:tcMar>
              <w:top w:w="108" w:type="dxa"/>
              <w:bottom w:w="108" w:type="dxa"/>
            </w:tcMar>
          </w:tcPr>
          <w:p w14:paraId="260BBF0A" w14:textId="680B5153" w:rsidR="003B6E85" w:rsidRPr="00925DC3" w:rsidRDefault="003B6E85" w:rsidP="0051651F">
            <w:pPr>
              <w:pStyle w:val="ListParagraph"/>
              <w:numPr>
                <w:ilvl w:val="1"/>
                <w:numId w:val="22"/>
              </w:numPr>
              <w:spacing w:after="40"/>
              <w:ind w:left="510" w:hanging="510"/>
              <w:rPr>
                <w:rFonts w:ascii="Arial" w:hAnsi="Arial" w:cs="Arial"/>
                <w:sz w:val="20"/>
                <w:szCs w:val="20"/>
              </w:rPr>
            </w:pPr>
            <w:r w:rsidRPr="00925DC3">
              <w:rPr>
                <w:rFonts w:ascii="Arial" w:hAnsi="Arial" w:cs="Arial"/>
                <w:sz w:val="20"/>
                <w:szCs w:val="20"/>
              </w:rPr>
              <w:t>Liaise with WLS solicitors and the IWLP Community Access Officers to assist with client referrals.</w:t>
            </w:r>
          </w:p>
          <w:p w14:paraId="122BF6FA" w14:textId="77777777" w:rsidR="003B6E85" w:rsidRPr="00925DC3" w:rsidRDefault="003B6E85" w:rsidP="0051651F">
            <w:pPr>
              <w:pStyle w:val="ListParagraph"/>
              <w:numPr>
                <w:ilvl w:val="1"/>
                <w:numId w:val="22"/>
              </w:numPr>
              <w:spacing w:after="40"/>
              <w:ind w:left="510" w:hanging="510"/>
              <w:rPr>
                <w:rFonts w:ascii="Arial" w:hAnsi="Arial" w:cs="Arial"/>
                <w:sz w:val="20"/>
                <w:szCs w:val="20"/>
              </w:rPr>
            </w:pPr>
            <w:r w:rsidRPr="00925DC3">
              <w:rPr>
                <w:rFonts w:ascii="Arial" w:hAnsi="Arial" w:cs="Arial"/>
                <w:sz w:val="20"/>
                <w:szCs w:val="20"/>
              </w:rPr>
              <w:t>Assess and screen inquiries for referral to the Care Line and manage client appointments</w:t>
            </w:r>
          </w:p>
          <w:p w14:paraId="31174423" w14:textId="77777777" w:rsidR="003B6E85" w:rsidRPr="00925DC3" w:rsidRDefault="003B6E85" w:rsidP="0051651F">
            <w:pPr>
              <w:pStyle w:val="ListParagraph"/>
              <w:numPr>
                <w:ilvl w:val="1"/>
                <w:numId w:val="22"/>
              </w:numPr>
              <w:spacing w:after="40"/>
              <w:ind w:left="510" w:hanging="510"/>
              <w:rPr>
                <w:rFonts w:ascii="Arial" w:hAnsi="Arial" w:cs="Arial"/>
                <w:sz w:val="20"/>
                <w:szCs w:val="20"/>
              </w:rPr>
            </w:pPr>
            <w:r w:rsidRPr="00925DC3">
              <w:rPr>
                <w:rFonts w:ascii="Arial" w:hAnsi="Arial" w:cs="Arial"/>
                <w:sz w:val="20"/>
                <w:szCs w:val="20"/>
              </w:rPr>
              <w:t>Liaise with FRCs and contact clients for appointments</w:t>
            </w:r>
          </w:p>
          <w:p w14:paraId="1C400028" w14:textId="77777777" w:rsidR="006A5495" w:rsidRPr="00925DC3" w:rsidRDefault="006A5495" w:rsidP="006A5495">
            <w:pPr>
              <w:pStyle w:val="ListParagraph"/>
              <w:numPr>
                <w:ilvl w:val="1"/>
                <w:numId w:val="22"/>
              </w:numPr>
              <w:spacing w:after="40"/>
              <w:ind w:left="510" w:hanging="510"/>
              <w:rPr>
                <w:rFonts w:ascii="Arial" w:hAnsi="Arial" w:cs="Arial"/>
                <w:sz w:val="20"/>
                <w:szCs w:val="20"/>
              </w:rPr>
            </w:pPr>
            <w:r w:rsidRPr="00925DC3">
              <w:rPr>
                <w:rFonts w:ascii="Arial" w:hAnsi="Arial" w:cs="Arial"/>
                <w:sz w:val="20"/>
                <w:szCs w:val="20"/>
              </w:rPr>
              <w:t>Check and forward messages on WWLS Line</w:t>
            </w:r>
          </w:p>
          <w:p w14:paraId="7532FA12" w14:textId="77777777" w:rsidR="009A5628" w:rsidRPr="00925DC3" w:rsidRDefault="003B6E85" w:rsidP="0051651F">
            <w:pPr>
              <w:pStyle w:val="ListParagraph"/>
              <w:numPr>
                <w:ilvl w:val="1"/>
                <w:numId w:val="22"/>
              </w:numPr>
              <w:spacing w:after="40"/>
              <w:ind w:left="510" w:hanging="510"/>
              <w:rPr>
                <w:rFonts w:ascii="Arial" w:hAnsi="Arial" w:cs="Arial"/>
                <w:sz w:val="20"/>
                <w:szCs w:val="20"/>
              </w:rPr>
            </w:pPr>
            <w:r w:rsidRPr="00925DC3">
              <w:rPr>
                <w:rFonts w:ascii="Arial" w:hAnsi="Arial" w:cs="Arial"/>
                <w:sz w:val="20"/>
                <w:szCs w:val="20"/>
              </w:rPr>
              <w:t>Manage SMS appointment system</w:t>
            </w:r>
            <w:r w:rsidR="009A5628" w:rsidRPr="00925DC3">
              <w:rPr>
                <w:rFonts w:ascii="Arial" w:hAnsi="Arial" w:cs="Arial"/>
                <w:sz w:val="20"/>
                <w:szCs w:val="20"/>
              </w:rPr>
              <w:t xml:space="preserve"> </w:t>
            </w:r>
          </w:p>
          <w:p w14:paraId="48D63D16" w14:textId="77777777" w:rsidR="006A5495" w:rsidRPr="00925DC3" w:rsidRDefault="009A5628" w:rsidP="0051651F">
            <w:pPr>
              <w:pStyle w:val="ListParagraph"/>
              <w:numPr>
                <w:ilvl w:val="1"/>
                <w:numId w:val="22"/>
              </w:numPr>
              <w:spacing w:after="40"/>
              <w:ind w:left="510" w:hanging="510"/>
              <w:rPr>
                <w:rFonts w:ascii="Arial" w:hAnsi="Arial" w:cs="Arial"/>
                <w:sz w:val="20"/>
                <w:szCs w:val="20"/>
              </w:rPr>
            </w:pPr>
            <w:r w:rsidRPr="00925DC3">
              <w:rPr>
                <w:rFonts w:ascii="Arial" w:hAnsi="Arial" w:cs="Arial"/>
                <w:sz w:val="20"/>
                <w:szCs w:val="20"/>
              </w:rPr>
              <w:t>Conduct conflict checks on databases. Check client data for outreach advice clinics and prepare previous advice sheets</w:t>
            </w:r>
            <w:r w:rsidR="006A5495" w:rsidRPr="00925DC3">
              <w:rPr>
                <w:rFonts w:ascii="Arial" w:hAnsi="Arial" w:cs="Arial"/>
                <w:sz w:val="20"/>
                <w:szCs w:val="20"/>
              </w:rPr>
              <w:t xml:space="preserve"> </w:t>
            </w:r>
          </w:p>
          <w:p w14:paraId="6C7D9301" w14:textId="5DF24384" w:rsidR="003B6E85" w:rsidRPr="00925DC3" w:rsidRDefault="006A5495" w:rsidP="0051651F">
            <w:pPr>
              <w:pStyle w:val="ListParagraph"/>
              <w:numPr>
                <w:ilvl w:val="1"/>
                <w:numId w:val="22"/>
              </w:numPr>
              <w:spacing w:after="40"/>
              <w:ind w:left="510" w:hanging="510"/>
              <w:rPr>
                <w:rFonts w:ascii="Arial" w:hAnsi="Arial" w:cs="Arial"/>
                <w:sz w:val="20"/>
                <w:szCs w:val="20"/>
              </w:rPr>
            </w:pPr>
            <w:r w:rsidRPr="00925DC3">
              <w:rPr>
                <w:rFonts w:ascii="Arial" w:hAnsi="Arial" w:cs="Arial"/>
                <w:sz w:val="20"/>
                <w:szCs w:val="20"/>
              </w:rPr>
              <w:t>Maintain strict ethical standards and confidentiality regarding client information and the service</w:t>
            </w:r>
          </w:p>
        </w:tc>
        <w:tc>
          <w:tcPr>
            <w:tcW w:w="3000" w:type="dxa"/>
            <w:tcMar>
              <w:top w:w="108" w:type="dxa"/>
              <w:bottom w:w="108" w:type="dxa"/>
            </w:tcMar>
          </w:tcPr>
          <w:p w14:paraId="0A4A5DF0" w14:textId="77777777" w:rsidR="003B6E85" w:rsidRPr="00925DC3" w:rsidRDefault="003B6E85" w:rsidP="003B6E85">
            <w:pPr>
              <w:spacing w:after="40"/>
              <w:rPr>
                <w:rFonts w:ascii="Arial" w:hAnsi="Arial" w:cs="Arial"/>
                <w:sz w:val="20"/>
                <w:szCs w:val="20"/>
              </w:rPr>
            </w:pPr>
            <w:r w:rsidRPr="00925DC3">
              <w:rPr>
                <w:rFonts w:ascii="Arial" w:hAnsi="Arial" w:cs="Arial"/>
                <w:sz w:val="20"/>
                <w:szCs w:val="20"/>
              </w:rPr>
              <w:t>Demonstrated:</w:t>
            </w:r>
          </w:p>
          <w:p w14:paraId="7BFB53B8" w14:textId="7C14A308" w:rsidR="003B6E85" w:rsidRPr="00925DC3" w:rsidRDefault="003B6E85" w:rsidP="009A5628">
            <w:pPr>
              <w:numPr>
                <w:ilvl w:val="1"/>
                <w:numId w:val="24"/>
              </w:numPr>
              <w:spacing w:after="40"/>
              <w:rPr>
                <w:rFonts w:ascii="Arial" w:hAnsi="Arial" w:cs="Arial"/>
                <w:sz w:val="20"/>
                <w:szCs w:val="20"/>
              </w:rPr>
            </w:pPr>
            <w:r w:rsidRPr="00925DC3">
              <w:rPr>
                <w:rFonts w:ascii="Arial" w:hAnsi="Arial" w:cs="Arial"/>
                <w:sz w:val="20"/>
                <w:szCs w:val="20"/>
              </w:rPr>
              <w:t>Referrals to internal and external services are appropriate.</w:t>
            </w:r>
          </w:p>
          <w:p w14:paraId="6904C983" w14:textId="73C7C5CF" w:rsidR="003B6E85" w:rsidRPr="00925DC3" w:rsidRDefault="003B6E85" w:rsidP="009A5628">
            <w:pPr>
              <w:numPr>
                <w:ilvl w:val="1"/>
                <w:numId w:val="24"/>
              </w:numPr>
              <w:spacing w:after="40"/>
              <w:rPr>
                <w:rFonts w:ascii="Arial" w:hAnsi="Arial" w:cs="Arial"/>
                <w:sz w:val="20"/>
                <w:szCs w:val="20"/>
              </w:rPr>
            </w:pPr>
            <w:r w:rsidRPr="00925DC3">
              <w:rPr>
                <w:rFonts w:ascii="Arial" w:hAnsi="Arial" w:cs="Arial"/>
                <w:sz w:val="20"/>
                <w:szCs w:val="20"/>
              </w:rPr>
              <w:t>Appointments are made in a timely manner.</w:t>
            </w:r>
          </w:p>
          <w:p w14:paraId="287D737E" w14:textId="77777777" w:rsidR="003B6E85" w:rsidRPr="00925DC3" w:rsidRDefault="003B6E85" w:rsidP="0020480B">
            <w:pPr>
              <w:spacing w:after="40"/>
              <w:rPr>
                <w:rFonts w:ascii="Arial" w:hAnsi="Arial" w:cs="Arial"/>
                <w:sz w:val="20"/>
                <w:szCs w:val="20"/>
              </w:rPr>
            </w:pPr>
          </w:p>
        </w:tc>
      </w:tr>
      <w:tr w:rsidR="0020480B" w:rsidRPr="00925DC3" w14:paraId="3AEFA531" w14:textId="77777777">
        <w:trPr>
          <w:trHeight w:val="1011"/>
        </w:trPr>
        <w:tc>
          <w:tcPr>
            <w:tcW w:w="2640" w:type="dxa"/>
            <w:tcMar>
              <w:top w:w="108" w:type="dxa"/>
              <w:bottom w:w="108" w:type="dxa"/>
            </w:tcMar>
          </w:tcPr>
          <w:p w14:paraId="29ABAFCF" w14:textId="7ABB7801" w:rsidR="0020480B" w:rsidRPr="00925DC3" w:rsidRDefault="003B6E85">
            <w:pPr>
              <w:rPr>
                <w:rFonts w:ascii="Arial" w:hAnsi="Arial" w:cs="Arial"/>
                <w:b/>
                <w:sz w:val="20"/>
                <w:szCs w:val="20"/>
              </w:rPr>
            </w:pPr>
            <w:r w:rsidRPr="00925DC3">
              <w:rPr>
                <w:rFonts w:ascii="Arial" w:hAnsi="Arial" w:cs="Arial"/>
                <w:b/>
                <w:sz w:val="20"/>
                <w:szCs w:val="20"/>
              </w:rPr>
              <w:t>3</w:t>
            </w:r>
            <w:r w:rsidR="0020480B" w:rsidRPr="00925DC3">
              <w:rPr>
                <w:rFonts w:ascii="Arial" w:hAnsi="Arial" w:cs="Arial"/>
                <w:b/>
                <w:sz w:val="20"/>
                <w:szCs w:val="20"/>
              </w:rPr>
              <w:t xml:space="preserve">. Area: </w:t>
            </w:r>
            <w:r w:rsidR="00E26288" w:rsidRPr="00925DC3">
              <w:rPr>
                <w:rFonts w:ascii="Arial" w:hAnsi="Arial" w:cs="Arial"/>
                <w:b/>
                <w:sz w:val="20"/>
                <w:szCs w:val="20"/>
              </w:rPr>
              <w:t>A</w:t>
            </w:r>
            <w:r w:rsidR="0020480B" w:rsidRPr="00925DC3">
              <w:rPr>
                <w:rFonts w:ascii="Arial" w:hAnsi="Arial" w:cs="Arial"/>
                <w:b/>
                <w:sz w:val="20"/>
                <w:szCs w:val="20"/>
              </w:rPr>
              <w:t>dministrative Duties</w:t>
            </w:r>
          </w:p>
          <w:p w14:paraId="3A845C62" w14:textId="77777777" w:rsidR="0020480B" w:rsidRPr="00925DC3" w:rsidRDefault="0020480B">
            <w:pPr>
              <w:rPr>
                <w:rFonts w:ascii="Arial" w:hAnsi="Arial" w:cs="Arial"/>
                <w:b/>
                <w:sz w:val="20"/>
                <w:szCs w:val="20"/>
              </w:rPr>
            </w:pPr>
          </w:p>
          <w:p w14:paraId="02D900AF" w14:textId="77777777" w:rsidR="0020480B" w:rsidRPr="00925DC3" w:rsidRDefault="0020480B">
            <w:pPr>
              <w:rPr>
                <w:rFonts w:ascii="Arial" w:hAnsi="Arial" w:cs="Arial"/>
                <w:b/>
                <w:sz w:val="20"/>
                <w:szCs w:val="20"/>
              </w:rPr>
            </w:pPr>
            <w:r w:rsidRPr="00925DC3">
              <w:rPr>
                <w:rFonts w:ascii="Arial" w:hAnsi="Arial" w:cs="Arial"/>
                <w:b/>
                <w:sz w:val="20"/>
                <w:szCs w:val="20"/>
              </w:rPr>
              <w:t xml:space="preserve">Outcome: </w:t>
            </w:r>
            <w:r w:rsidRPr="00925DC3">
              <w:rPr>
                <w:rFonts w:ascii="Arial" w:hAnsi="Arial" w:cs="Arial"/>
                <w:sz w:val="20"/>
                <w:szCs w:val="20"/>
              </w:rPr>
              <w:t>Logistical arrangements and administrative systems operate effectively</w:t>
            </w:r>
            <w:r w:rsidRPr="00925DC3">
              <w:rPr>
                <w:rFonts w:ascii="Arial" w:hAnsi="Arial" w:cs="Arial"/>
                <w:b/>
                <w:sz w:val="20"/>
                <w:szCs w:val="20"/>
              </w:rPr>
              <w:t xml:space="preserve"> </w:t>
            </w:r>
            <w:r w:rsidRPr="00925DC3">
              <w:rPr>
                <w:rFonts w:ascii="Arial" w:hAnsi="Arial" w:cs="Arial"/>
                <w:sz w:val="20"/>
                <w:szCs w:val="20"/>
              </w:rPr>
              <w:t>to support service delivery.</w:t>
            </w:r>
            <w:r w:rsidRPr="00925DC3">
              <w:rPr>
                <w:rFonts w:ascii="Arial" w:hAnsi="Arial" w:cs="Arial"/>
                <w:b/>
                <w:sz w:val="20"/>
                <w:szCs w:val="20"/>
              </w:rPr>
              <w:t xml:space="preserve">  </w:t>
            </w:r>
          </w:p>
          <w:p w14:paraId="59FBEE53" w14:textId="77777777" w:rsidR="0020480B" w:rsidRPr="00925DC3" w:rsidRDefault="0020480B">
            <w:pPr>
              <w:rPr>
                <w:rFonts w:ascii="Arial" w:hAnsi="Arial" w:cs="Arial"/>
                <w:b/>
                <w:sz w:val="20"/>
                <w:szCs w:val="20"/>
              </w:rPr>
            </w:pPr>
          </w:p>
          <w:p w14:paraId="30F2BB33" w14:textId="77777777" w:rsidR="0020480B" w:rsidRPr="00925DC3" w:rsidRDefault="0020480B">
            <w:pPr>
              <w:rPr>
                <w:rFonts w:ascii="Arial" w:hAnsi="Arial" w:cs="Arial"/>
                <w:b/>
                <w:sz w:val="20"/>
                <w:szCs w:val="20"/>
              </w:rPr>
            </w:pPr>
            <w:r w:rsidRPr="00925DC3">
              <w:rPr>
                <w:rFonts w:ascii="Arial" w:hAnsi="Arial" w:cs="Arial"/>
                <w:b/>
                <w:sz w:val="20"/>
                <w:szCs w:val="20"/>
              </w:rPr>
              <w:t xml:space="preserve">Outcome: </w:t>
            </w:r>
            <w:r w:rsidRPr="00925DC3">
              <w:rPr>
                <w:rFonts w:ascii="Arial" w:hAnsi="Arial" w:cs="Arial"/>
                <w:sz w:val="20"/>
                <w:szCs w:val="20"/>
              </w:rPr>
              <w:t>Administrative systems and infrastructure are maintained and function efficiently.</w:t>
            </w:r>
          </w:p>
        </w:tc>
        <w:tc>
          <w:tcPr>
            <w:tcW w:w="3480" w:type="dxa"/>
            <w:tcMar>
              <w:top w:w="108" w:type="dxa"/>
              <w:bottom w:w="108" w:type="dxa"/>
            </w:tcMar>
          </w:tcPr>
          <w:p w14:paraId="6B046439" w14:textId="04F7BE32" w:rsidR="0020480B"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Maintain the stock of standard forms. Keep mailing and contact lists, and the referral manual up to date</w:t>
            </w:r>
          </w:p>
          <w:p w14:paraId="02A05B06" w14:textId="7FDEE802" w:rsidR="0020480B"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Update staff movements in accordance with the roster</w:t>
            </w:r>
          </w:p>
          <w:p w14:paraId="5CD095B2" w14:textId="77777777" w:rsidR="0020480B"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Provide general administrative and secretarial services as required (e.g. typing and photocopying, send and receive job packages)</w:t>
            </w:r>
          </w:p>
          <w:p w14:paraId="490BC76D" w14:textId="77777777" w:rsidR="0020480B"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 xml:space="preserve">Oversee Mail </w:t>
            </w:r>
            <w:proofErr w:type="gramStart"/>
            <w:r w:rsidRPr="00925DC3">
              <w:rPr>
                <w:rFonts w:ascii="Arial" w:hAnsi="Arial" w:cs="Arial"/>
                <w:sz w:val="20"/>
                <w:szCs w:val="20"/>
              </w:rPr>
              <w:t>In</w:t>
            </w:r>
            <w:proofErr w:type="gramEnd"/>
            <w:r w:rsidRPr="00925DC3">
              <w:rPr>
                <w:rFonts w:ascii="Arial" w:hAnsi="Arial" w:cs="Arial"/>
                <w:sz w:val="20"/>
                <w:szCs w:val="20"/>
              </w:rPr>
              <w:t xml:space="preserve"> and Mail Out (including maintenance of mail </w:t>
            </w:r>
            <w:r w:rsidRPr="00925DC3">
              <w:rPr>
                <w:rFonts w:ascii="Arial" w:hAnsi="Arial" w:cs="Arial"/>
                <w:sz w:val="20"/>
                <w:szCs w:val="20"/>
              </w:rPr>
              <w:lastRenderedPageBreak/>
              <w:t>supplies), organise couriers and telephone conferences as required</w:t>
            </w:r>
          </w:p>
          <w:p w14:paraId="63EE7172" w14:textId="77777777" w:rsidR="0020480B"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Respond to external requests for service information</w:t>
            </w:r>
          </w:p>
          <w:p w14:paraId="4D82FBE1" w14:textId="77777777" w:rsidR="0020480B"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Coordinate travel arrangements for staff and Board members</w:t>
            </w:r>
          </w:p>
          <w:p w14:paraId="3505BBEF" w14:textId="25777F34" w:rsidR="0020480B"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 xml:space="preserve">Assist the Executive </w:t>
            </w:r>
            <w:r w:rsidR="008B034C" w:rsidRPr="00925DC3">
              <w:rPr>
                <w:rFonts w:ascii="Arial" w:hAnsi="Arial" w:cs="Arial"/>
                <w:sz w:val="20"/>
                <w:szCs w:val="20"/>
              </w:rPr>
              <w:t>Officer</w:t>
            </w:r>
            <w:r w:rsidR="00E26288" w:rsidRPr="00925DC3">
              <w:rPr>
                <w:rFonts w:ascii="Arial" w:hAnsi="Arial" w:cs="Arial"/>
                <w:sz w:val="20"/>
                <w:szCs w:val="20"/>
              </w:rPr>
              <w:t xml:space="preserve"> </w:t>
            </w:r>
            <w:r w:rsidRPr="00925DC3">
              <w:rPr>
                <w:rFonts w:ascii="Arial" w:hAnsi="Arial" w:cs="Arial"/>
                <w:sz w:val="20"/>
                <w:szCs w:val="20"/>
              </w:rPr>
              <w:t>in all logistics for Board meetings</w:t>
            </w:r>
          </w:p>
          <w:p w14:paraId="4D4D0E52" w14:textId="77777777" w:rsidR="00617217" w:rsidRPr="00925DC3" w:rsidRDefault="00617217" w:rsidP="00617217">
            <w:pPr>
              <w:numPr>
                <w:ilvl w:val="1"/>
                <w:numId w:val="12"/>
              </w:numPr>
              <w:tabs>
                <w:tab w:val="num" w:pos="720"/>
              </w:tabs>
              <w:spacing w:after="40"/>
              <w:rPr>
                <w:rFonts w:ascii="Arial" w:hAnsi="Arial" w:cs="Arial"/>
                <w:sz w:val="20"/>
                <w:szCs w:val="20"/>
              </w:rPr>
            </w:pPr>
            <w:r w:rsidRPr="00925DC3">
              <w:rPr>
                <w:rFonts w:ascii="Arial" w:hAnsi="Arial" w:cs="Arial"/>
                <w:sz w:val="20"/>
                <w:szCs w:val="20"/>
              </w:rPr>
              <w:t xml:space="preserve">Be responsible for the timely procurement of office supplies </w:t>
            </w:r>
          </w:p>
          <w:p w14:paraId="3455DB22" w14:textId="17DAA357" w:rsidR="00E26288" w:rsidRPr="00925DC3" w:rsidRDefault="0020480B" w:rsidP="005A62E5">
            <w:pPr>
              <w:numPr>
                <w:ilvl w:val="1"/>
                <w:numId w:val="12"/>
              </w:numPr>
              <w:spacing w:after="40"/>
              <w:rPr>
                <w:rFonts w:ascii="Arial" w:hAnsi="Arial" w:cs="Arial"/>
                <w:sz w:val="20"/>
                <w:szCs w:val="20"/>
              </w:rPr>
            </w:pPr>
            <w:r w:rsidRPr="00925DC3">
              <w:rPr>
                <w:rFonts w:ascii="Arial" w:hAnsi="Arial" w:cs="Arial"/>
                <w:sz w:val="20"/>
                <w:szCs w:val="20"/>
              </w:rPr>
              <w:t xml:space="preserve">Provide assistance to the </w:t>
            </w:r>
            <w:r w:rsidR="008B034C" w:rsidRPr="00925DC3">
              <w:rPr>
                <w:rFonts w:ascii="Arial" w:hAnsi="Arial" w:cs="Arial"/>
                <w:sz w:val="20"/>
                <w:szCs w:val="20"/>
              </w:rPr>
              <w:t>Management</w:t>
            </w:r>
            <w:r w:rsidR="00E26288" w:rsidRPr="00925DC3">
              <w:rPr>
                <w:rFonts w:ascii="Arial" w:hAnsi="Arial" w:cs="Arial"/>
                <w:sz w:val="20"/>
                <w:szCs w:val="20"/>
              </w:rPr>
              <w:t xml:space="preserve"> </w:t>
            </w:r>
            <w:r w:rsidRPr="00925DC3">
              <w:rPr>
                <w:rFonts w:ascii="Arial" w:hAnsi="Arial" w:cs="Arial"/>
                <w:sz w:val="20"/>
                <w:szCs w:val="20"/>
              </w:rPr>
              <w:t>Accountant for the repair and maintenance of office equipment in the Sydney office</w:t>
            </w:r>
            <w:r w:rsidR="00420E5B" w:rsidRPr="00925DC3">
              <w:rPr>
                <w:rFonts w:ascii="Arial" w:hAnsi="Arial" w:cs="Arial"/>
                <w:sz w:val="20"/>
                <w:szCs w:val="20"/>
              </w:rPr>
              <w:t xml:space="preserve"> inc</w:t>
            </w:r>
            <w:r w:rsidR="00E26288" w:rsidRPr="00925DC3">
              <w:rPr>
                <w:rFonts w:ascii="Arial" w:hAnsi="Arial" w:cs="Arial"/>
                <w:sz w:val="20"/>
                <w:szCs w:val="20"/>
              </w:rPr>
              <w:t>l</w:t>
            </w:r>
            <w:r w:rsidR="00420E5B" w:rsidRPr="00925DC3">
              <w:rPr>
                <w:rFonts w:ascii="Arial" w:hAnsi="Arial" w:cs="Arial"/>
                <w:sz w:val="20"/>
                <w:szCs w:val="20"/>
              </w:rPr>
              <w:t>uding assisting staff with computer, equipment and software problems</w:t>
            </w:r>
          </w:p>
          <w:p w14:paraId="1E94CCC2" w14:textId="47D0BA16" w:rsidR="00E65091" w:rsidRPr="00925DC3" w:rsidRDefault="00E65091" w:rsidP="00E26288">
            <w:pPr>
              <w:numPr>
                <w:ilvl w:val="1"/>
                <w:numId w:val="12"/>
              </w:numPr>
              <w:spacing w:after="40"/>
              <w:rPr>
                <w:rFonts w:ascii="Arial" w:hAnsi="Arial" w:cs="Arial"/>
                <w:sz w:val="20"/>
                <w:szCs w:val="20"/>
              </w:rPr>
            </w:pPr>
            <w:r w:rsidRPr="00925DC3">
              <w:rPr>
                <w:rFonts w:ascii="Arial" w:hAnsi="Arial" w:cs="Arial"/>
                <w:sz w:val="20"/>
                <w:szCs w:val="20"/>
              </w:rPr>
              <w:t>Maintain an efficient filing system for the Law Reform activities undertaken at WLS</w:t>
            </w:r>
          </w:p>
          <w:p w14:paraId="4A6A9D24" w14:textId="08FCA9D8" w:rsidR="00D82AC2" w:rsidRPr="00925DC3" w:rsidRDefault="00420E5B" w:rsidP="00D82AC2">
            <w:pPr>
              <w:numPr>
                <w:ilvl w:val="1"/>
                <w:numId w:val="12"/>
              </w:numPr>
              <w:spacing w:after="40"/>
              <w:rPr>
                <w:rFonts w:ascii="Arial" w:hAnsi="Arial" w:cs="Arial"/>
                <w:sz w:val="20"/>
                <w:szCs w:val="20"/>
              </w:rPr>
            </w:pPr>
            <w:r w:rsidRPr="00925DC3">
              <w:rPr>
                <w:rFonts w:ascii="Arial" w:hAnsi="Arial" w:cs="Arial"/>
                <w:sz w:val="20"/>
                <w:szCs w:val="20"/>
              </w:rPr>
              <w:t>Enter, open</w:t>
            </w:r>
            <w:r w:rsidR="00E65091" w:rsidRPr="00925DC3">
              <w:rPr>
                <w:rFonts w:ascii="Arial" w:hAnsi="Arial" w:cs="Arial"/>
                <w:sz w:val="20"/>
                <w:szCs w:val="20"/>
              </w:rPr>
              <w:t xml:space="preserve"> and</w:t>
            </w:r>
            <w:r w:rsidRPr="00925DC3">
              <w:rPr>
                <w:rFonts w:ascii="Arial" w:hAnsi="Arial" w:cs="Arial"/>
                <w:sz w:val="20"/>
                <w:szCs w:val="20"/>
              </w:rPr>
              <w:t xml:space="preserve"> closed law reform records</w:t>
            </w:r>
            <w:r w:rsidR="00D82AC2" w:rsidRPr="00925DC3">
              <w:rPr>
                <w:rFonts w:ascii="Arial" w:hAnsi="Arial" w:cs="Arial"/>
                <w:sz w:val="20"/>
                <w:szCs w:val="20"/>
              </w:rPr>
              <w:t xml:space="preserve"> and maintain a law reform file register</w:t>
            </w:r>
          </w:p>
          <w:p w14:paraId="1CEFB9D3" w14:textId="77777777" w:rsidR="0020480B"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Induct and train new staff in administrative systems</w:t>
            </w:r>
          </w:p>
          <w:p w14:paraId="1E0A745C" w14:textId="77777777" w:rsidR="00793C11" w:rsidRPr="00925DC3" w:rsidRDefault="0020480B" w:rsidP="0020480B">
            <w:pPr>
              <w:numPr>
                <w:ilvl w:val="1"/>
                <w:numId w:val="12"/>
              </w:numPr>
              <w:spacing w:after="40"/>
              <w:rPr>
                <w:rFonts w:ascii="Arial" w:hAnsi="Arial" w:cs="Arial"/>
                <w:sz w:val="20"/>
                <w:szCs w:val="20"/>
              </w:rPr>
            </w:pPr>
            <w:r w:rsidRPr="00925DC3">
              <w:rPr>
                <w:rFonts w:ascii="Arial" w:hAnsi="Arial" w:cs="Arial"/>
                <w:sz w:val="20"/>
                <w:szCs w:val="20"/>
              </w:rPr>
              <w:t>Prepare kitchen each morning</w:t>
            </w:r>
          </w:p>
          <w:p w14:paraId="2F66C490" w14:textId="77777777" w:rsidR="0020480B" w:rsidRPr="00925DC3" w:rsidRDefault="00793C11" w:rsidP="00793C11">
            <w:pPr>
              <w:numPr>
                <w:ilvl w:val="1"/>
                <w:numId w:val="12"/>
              </w:numPr>
              <w:spacing w:after="40"/>
              <w:rPr>
                <w:rFonts w:ascii="Arial" w:hAnsi="Arial" w:cs="Arial"/>
                <w:sz w:val="20"/>
                <w:szCs w:val="20"/>
              </w:rPr>
            </w:pPr>
            <w:r w:rsidRPr="00925DC3">
              <w:rPr>
                <w:rFonts w:ascii="Arial" w:hAnsi="Arial" w:cs="Arial"/>
                <w:sz w:val="20"/>
                <w:szCs w:val="20"/>
              </w:rPr>
              <w:t>Assist Data Entry and Reporting Officer to maintain client archiving system</w:t>
            </w:r>
            <w:r w:rsidR="0020480B" w:rsidRPr="00925DC3">
              <w:rPr>
                <w:rFonts w:ascii="Arial" w:hAnsi="Arial" w:cs="Arial"/>
                <w:sz w:val="20"/>
                <w:szCs w:val="20"/>
              </w:rPr>
              <w:t xml:space="preserve"> </w:t>
            </w:r>
            <w:r w:rsidR="0042226A" w:rsidRPr="00925DC3">
              <w:rPr>
                <w:rFonts w:ascii="Arial" w:hAnsi="Arial" w:cs="Arial"/>
                <w:sz w:val="20"/>
                <w:szCs w:val="20"/>
              </w:rPr>
              <w:t>and recall of archived files.</w:t>
            </w:r>
          </w:p>
          <w:p w14:paraId="4A0AC450" w14:textId="6413B08E" w:rsidR="0042226A" w:rsidRPr="00925DC3" w:rsidRDefault="0042226A" w:rsidP="00022B2F">
            <w:pPr>
              <w:numPr>
                <w:ilvl w:val="1"/>
                <w:numId w:val="12"/>
              </w:numPr>
              <w:spacing w:after="40"/>
              <w:rPr>
                <w:rFonts w:ascii="Arial" w:hAnsi="Arial" w:cs="Arial"/>
                <w:sz w:val="20"/>
                <w:szCs w:val="20"/>
              </w:rPr>
            </w:pPr>
            <w:r w:rsidRPr="00925DC3">
              <w:rPr>
                <w:rFonts w:ascii="Arial" w:hAnsi="Arial" w:cs="Arial"/>
                <w:sz w:val="20"/>
                <w:szCs w:val="20"/>
              </w:rPr>
              <w:t>Manage</w:t>
            </w:r>
            <w:r w:rsidR="00357E03" w:rsidRPr="00925DC3">
              <w:rPr>
                <w:rFonts w:ascii="Arial" w:hAnsi="Arial" w:cs="Arial"/>
                <w:sz w:val="20"/>
                <w:szCs w:val="20"/>
              </w:rPr>
              <w:t xml:space="preserve"> secure destruction of </w:t>
            </w:r>
            <w:r w:rsidR="00022B2F" w:rsidRPr="00925DC3">
              <w:rPr>
                <w:rFonts w:ascii="Arial" w:hAnsi="Arial" w:cs="Arial"/>
                <w:sz w:val="20"/>
                <w:szCs w:val="20"/>
              </w:rPr>
              <w:t>documents containing sensitive information</w:t>
            </w:r>
          </w:p>
        </w:tc>
        <w:tc>
          <w:tcPr>
            <w:tcW w:w="3000" w:type="dxa"/>
            <w:tcMar>
              <w:top w:w="108" w:type="dxa"/>
              <w:bottom w:w="108" w:type="dxa"/>
            </w:tcMar>
          </w:tcPr>
          <w:p w14:paraId="1A1A1A0A" w14:textId="77777777" w:rsidR="0020480B" w:rsidRPr="00925DC3" w:rsidRDefault="0020480B" w:rsidP="0020480B">
            <w:pPr>
              <w:spacing w:after="40"/>
              <w:rPr>
                <w:rFonts w:ascii="Arial" w:hAnsi="Arial" w:cs="Arial"/>
                <w:sz w:val="20"/>
                <w:szCs w:val="20"/>
              </w:rPr>
            </w:pPr>
            <w:r w:rsidRPr="00925DC3">
              <w:rPr>
                <w:rFonts w:ascii="Arial" w:hAnsi="Arial" w:cs="Arial"/>
                <w:sz w:val="20"/>
                <w:szCs w:val="20"/>
              </w:rPr>
              <w:lastRenderedPageBreak/>
              <w:t>Demonstrated:</w:t>
            </w:r>
          </w:p>
          <w:p w14:paraId="7665B777" w14:textId="77777777" w:rsidR="0020480B" w:rsidRPr="00925DC3" w:rsidRDefault="0020480B" w:rsidP="0020480B">
            <w:pPr>
              <w:numPr>
                <w:ilvl w:val="1"/>
                <w:numId w:val="13"/>
              </w:numPr>
              <w:spacing w:after="40"/>
              <w:rPr>
                <w:rFonts w:ascii="Arial" w:hAnsi="Arial" w:cs="Arial"/>
                <w:sz w:val="20"/>
                <w:szCs w:val="20"/>
              </w:rPr>
            </w:pPr>
            <w:r w:rsidRPr="00925DC3">
              <w:rPr>
                <w:rFonts w:ascii="Arial" w:hAnsi="Arial" w:cs="Arial"/>
                <w:sz w:val="20"/>
                <w:szCs w:val="20"/>
              </w:rPr>
              <w:t>All logistical arrangements are made correctly, in advance</w:t>
            </w:r>
          </w:p>
          <w:p w14:paraId="373C3529" w14:textId="080E4327" w:rsidR="0020480B" w:rsidRPr="00925DC3" w:rsidRDefault="0020480B" w:rsidP="0020480B">
            <w:pPr>
              <w:numPr>
                <w:ilvl w:val="1"/>
                <w:numId w:val="13"/>
              </w:numPr>
              <w:spacing w:after="40"/>
              <w:rPr>
                <w:rFonts w:ascii="Arial" w:hAnsi="Arial" w:cs="Arial"/>
                <w:sz w:val="20"/>
                <w:szCs w:val="20"/>
              </w:rPr>
            </w:pPr>
            <w:r w:rsidRPr="00925DC3">
              <w:rPr>
                <w:rFonts w:ascii="Arial" w:hAnsi="Arial" w:cs="Arial"/>
                <w:sz w:val="20"/>
                <w:szCs w:val="20"/>
              </w:rPr>
              <w:t xml:space="preserve">Assistance provided to the </w:t>
            </w:r>
            <w:r w:rsidR="008B034C" w:rsidRPr="00925DC3">
              <w:rPr>
                <w:rFonts w:ascii="Arial" w:hAnsi="Arial" w:cs="Arial"/>
                <w:sz w:val="20"/>
                <w:szCs w:val="20"/>
              </w:rPr>
              <w:t xml:space="preserve">Management </w:t>
            </w:r>
            <w:r w:rsidRPr="00925DC3">
              <w:rPr>
                <w:rFonts w:ascii="Arial" w:hAnsi="Arial" w:cs="Arial"/>
                <w:sz w:val="20"/>
                <w:szCs w:val="20"/>
              </w:rPr>
              <w:t>Accountant for office equipment repair and maintenance</w:t>
            </w:r>
          </w:p>
          <w:p w14:paraId="1BD03326" w14:textId="77777777" w:rsidR="0020480B" w:rsidRPr="00925DC3" w:rsidRDefault="0020480B" w:rsidP="0020480B">
            <w:pPr>
              <w:numPr>
                <w:ilvl w:val="1"/>
                <w:numId w:val="13"/>
              </w:numPr>
              <w:spacing w:after="40"/>
              <w:rPr>
                <w:rFonts w:ascii="Arial" w:hAnsi="Arial" w:cs="Arial"/>
                <w:sz w:val="20"/>
                <w:szCs w:val="20"/>
              </w:rPr>
            </w:pPr>
            <w:r w:rsidRPr="00925DC3">
              <w:rPr>
                <w:rFonts w:ascii="Arial" w:hAnsi="Arial" w:cs="Arial"/>
                <w:sz w:val="20"/>
                <w:szCs w:val="20"/>
              </w:rPr>
              <w:t>Mail and fax records in and out of service are kept</w:t>
            </w:r>
          </w:p>
          <w:p w14:paraId="1D46F6B3" w14:textId="77777777" w:rsidR="0020480B" w:rsidRPr="00925DC3" w:rsidRDefault="0020480B" w:rsidP="0020480B">
            <w:pPr>
              <w:numPr>
                <w:ilvl w:val="1"/>
                <w:numId w:val="13"/>
              </w:numPr>
              <w:spacing w:after="40"/>
              <w:rPr>
                <w:rFonts w:ascii="Arial" w:hAnsi="Arial" w:cs="Arial"/>
                <w:sz w:val="20"/>
                <w:szCs w:val="20"/>
              </w:rPr>
            </w:pPr>
            <w:r w:rsidRPr="00925DC3">
              <w:rPr>
                <w:rFonts w:ascii="Arial" w:hAnsi="Arial" w:cs="Arial"/>
                <w:sz w:val="20"/>
                <w:szCs w:val="20"/>
              </w:rPr>
              <w:lastRenderedPageBreak/>
              <w:t>All administrative work is completed on time</w:t>
            </w:r>
          </w:p>
          <w:p w14:paraId="4672E5DA" w14:textId="77777777" w:rsidR="0020480B" w:rsidRPr="00925DC3" w:rsidRDefault="0020480B" w:rsidP="0020480B">
            <w:pPr>
              <w:numPr>
                <w:ilvl w:val="1"/>
                <w:numId w:val="13"/>
              </w:numPr>
              <w:spacing w:after="40"/>
              <w:rPr>
                <w:rFonts w:ascii="Arial" w:hAnsi="Arial" w:cs="Arial"/>
                <w:sz w:val="20"/>
                <w:szCs w:val="20"/>
              </w:rPr>
            </w:pPr>
            <w:r w:rsidRPr="00925DC3">
              <w:rPr>
                <w:rFonts w:ascii="Arial" w:hAnsi="Arial" w:cs="Arial"/>
                <w:sz w:val="20"/>
                <w:szCs w:val="20"/>
              </w:rPr>
              <w:t>Updates of all information systems are conducted in a timely manner and in line with policy and procedures</w:t>
            </w:r>
          </w:p>
          <w:p w14:paraId="3E691010" w14:textId="2B99C928" w:rsidR="00266DDF" w:rsidRPr="00925DC3" w:rsidRDefault="00266DDF" w:rsidP="0020480B">
            <w:pPr>
              <w:numPr>
                <w:ilvl w:val="1"/>
                <w:numId w:val="13"/>
              </w:numPr>
              <w:spacing w:after="40"/>
              <w:rPr>
                <w:rFonts w:ascii="Arial" w:hAnsi="Arial" w:cs="Arial"/>
                <w:sz w:val="20"/>
                <w:szCs w:val="20"/>
              </w:rPr>
            </w:pPr>
            <w:r w:rsidRPr="00925DC3">
              <w:rPr>
                <w:rFonts w:ascii="Arial" w:hAnsi="Arial" w:cs="Arial"/>
                <w:sz w:val="20"/>
                <w:szCs w:val="20"/>
              </w:rPr>
              <w:t>Filing of all Law Reform activities is up to date</w:t>
            </w:r>
          </w:p>
          <w:p w14:paraId="40E8B835" w14:textId="77777777" w:rsidR="0020480B" w:rsidRPr="00925DC3" w:rsidRDefault="0020480B" w:rsidP="0020480B">
            <w:pPr>
              <w:spacing w:after="40"/>
              <w:rPr>
                <w:rFonts w:ascii="Arial" w:hAnsi="Arial" w:cs="Arial"/>
                <w:sz w:val="20"/>
                <w:szCs w:val="20"/>
              </w:rPr>
            </w:pPr>
          </w:p>
        </w:tc>
      </w:tr>
      <w:tr w:rsidR="00E26288" w:rsidRPr="00925DC3" w14:paraId="737A79E9" w14:textId="77777777" w:rsidTr="0008004F">
        <w:trPr>
          <w:trHeight w:val="1011"/>
        </w:trPr>
        <w:tc>
          <w:tcPr>
            <w:tcW w:w="2640" w:type="dxa"/>
            <w:shd w:val="clear" w:color="auto" w:fill="auto"/>
            <w:tcMar>
              <w:top w:w="108" w:type="dxa"/>
              <w:bottom w:w="108" w:type="dxa"/>
            </w:tcMar>
          </w:tcPr>
          <w:p w14:paraId="035DA8C4" w14:textId="7821C2F3" w:rsidR="00E26288" w:rsidRPr="00925DC3" w:rsidRDefault="00266DDF" w:rsidP="005E78A8">
            <w:pPr>
              <w:rPr>
                <w:rFonts w:ascii="Arial" w:hAnsi="Arial" w:cs="Arial"/>
                <w:b/>
                <w:sz w:val="20"/>
                <w:szCs w:val="20"/>
              </w:rPr>
            </w:pPr>
            <w:r w:rsidRPr="00925DC3">
              <w:rPr>
                <w:rFonts w:ascii="Arial" w:hAnsi="Arial" w:cs="Arial"/>
                <w:b/>
                <w:sz w:val="20"/>
                <w:szCs w:val="20"/>
              </w:rPr>
              <w:lastRenderedPageBreak/>
              <w:t>4</w:t>
            </w:r>
            <w:r w:rsidR="00E26288" w:rsidRPr="00925DC3">
              <w:rPr>
                <w:rFonts w:ascii="Arial" w:hAnsi="Arial" w:cs="Arial"/>
                <w:b/>
                <w:sz w:val="20"/>
                <w:szCs w:val="20"/>
              </w:rPr>
              <w:t>. Area:</w:t>
            </w:r>
            <w:r w:rsidR="00E26288" w:rsidRPr="00925DC3">
              <w:rPr>
                <w:rFonts w:ascii="Arial" w:hAnsi="Arial" w:cs="Arial"/>
                <w:sz w:val="20"/>
                <w:szCs w:val="20"/>
              </w:rPr>
              <w:t xml:space="preserve"> </w:t>
            </w:r>
            <w:r w:rsidR="00E26288" w:rsidRPr="00925DC3">
              <w:rPr>
                <w:rFonts w:ascii="Arial" w:hAnsi="Arial" w:cs="Arial"/>
                <w:b/>
                <w:sz w:val="20"/>
                <w:szCs w:val="20"/>
              </w:rPr>
              <w:t>Production &amp; Distribution of Publications &amp; Resources</w:t>
            </w:r>
          </w:p>
          <w:p w14:paraId="3B200C71" w14:textId="77777777" w:rsidR="00E26288" w:rsidRPr="00925DC3" w:rsidRDefault="00E26288" w:rsidP="005E78A8">
            <w:pPr>
              <w:rPr>
                <w:rFonts w:ascii="Arial" w:hAnsi="Arial" w:cs="Arial"/>
                <w:b/>
                <w:sz w:val="20"/>
                <w:szCs w:val="20"/>
              </w:rPr>
            </w:pPr>
          </w:p>
          <w:p w14:paraId="578A2F74" w14:textId="77777777" w:rsidR="00E26288" w:rsidRPr="00925DC3" w:rsidRDefault="00E26288" w:rsidP="005E78A8">
            <w:pPr>
              <w:rPr>
                <w:rFonts w:ascii="Arial" w:hAnsi="Arial" w:cs="Arial"/>
                <w:sz w:val="20"/>
                <w:szCs w:val="20"/>
              </w:rPr>
            </w:pPr>
            <w:r w:rsidRPr="00925DC3">
              <w:rPr>
                <w:rFonts w:ascii="Arial" w:hAnsi="Arial" w:cs="Arial"/>
                <w:b/>
                <w:sz w:val="20"/>
                <w:szCs w:val="20"/>
              </w:rPr>
              <w:t xml:space="preserve">Outcome: </w:t>
            </w:r>
            <w:r w:rsidRPr="00925DC3">
              <w:rPr>
                <w:rFonts w:ascii="Arial" w:hAnsi="Arial" w:cs="Arial"/>
                <w:sz w:val="20"/>
                <w:szCs w:val="20"/>
              </w:rPr>
              <w:t>System for publication &amp; distribution of resources is efficient and effective.</w:t>
            </w:r>
          </w:p>
          <w:p w14:paraId="1D66F0C0" w14:textId="34BB4648" w:rsidR="00E26288" w:rsidRPr="00925DC3" w:rsidRDefault="00E26288">
            <w:pPr>
              <w:rPr>
                <w:rFonts w:ascii="Arial" w:hAnsi="Arial" w:cs="Arial"/>
                <w:b/>
                <w:sz w:val="20"/>
                <w:szCs w:val="20"/>
              </w:rPr>
            </w:pPr>
          </w:p>
        </w:tc>
        <w:tc>
          <w:tcPr>
            <w:tcW w:w="3480" w:type="dxa"/>
            <w:shd w:val="clear" w:color="auto" w:fill="auto"/>
            <w:tcMar>
              <w:top w:w="108" w:type="dxa"/>
              <w:bottom w:w="108" w:type="dxa"/>
            </w:tcMar>
          </w:tcPr>
          <w:p w14:paraId="6FD997CF" w14:textId="77777777" w:rsidR="00D1524F" w:rsidRPr="00925DC3" w:rsidRDefault="00E26288" w:rsidP="0008004F">
            <w:pPr>
              <w:pStyle w:val="ListParagraph"/>
              <w:numPr>
                <w:ilvl w:val="1"/>
                <w:numId w:val="19"/>
              </w:numPr>
              <w:spacing w:after="40"/>
              <w:rPr>
                <w:rFonts w:ascii="Arial" w:hAnsi="Arial" w:cs="Arial"/>
                <w:sz w:val="20"/>
                <w:szCs w:val="20"/>
              </w:rPr>
            </w:pPr>
            <w:r w:rsidRPr="00925DC3">
              <w:rPr>
                <w:rFonts w:ascii="Arial" w:hAnsi="Arial" w:cs="Arial"/>
                <w:sz w:val="20"/>
                <w:szCs w:val="20"/>
              </w:rPr>
              <w:t>Maintain a system for the administrative functions associated with production and distribution of WLS publications.</w:t>
            </w:r>
          </w:p>
          <w:p w14:paraId="61A640CB" w14:textId="09A1DAEF" w:rsidR="00E26288" w:rsidRPr="00925DC3" w:rsidRDefault="00E26288" w:rsidP="0008004F">
            <w:pPr>
              <w:pStyle w:val="ListParagraph"/>
              <w:numPr>
                <w:ilvl w:val="1"/>
                <w:numId w:val="19"/>
              </w:numPr>
              <w:spacing w:after="40"/>
              <w:rPr>
                <w:rFonts w:ascii="Arial" w:hAnsi="Arial" w:cs="Arial"/>
                <w:sz w:val="20"/>
                <w:szCs w:val="20"/>
              </w:rPr>
            </w:pPr>
            <w:r w:rsidRPr="00925DC3">
              <w:rPr>
                <w:rFonts w:ascii="Arial" w:hAnsi="Arial" w:cs="Arial"/>
                <w:sz w:val="20"/>
                <w:szCs w:val="20"/>
              </w:rPr>
              <w:t>Maintain stocks of up to date legal information resources</w:t>
            </w:r>
          </w:p>
          <w:p w14:paraId="112EABA0" w14:textId="77777777" w:rsidR="00E26288" w:rsidRPr="00925DC3" w:rsidRDefault="00E26288" w:rsidP="0008004F">
            <w:pPr>
              <w:spacing w:after="40"/>
              <w:ind w:left="510"/>
              <w:rPr>
                <w:rFonts w:ascii="Arial" w:hAnsi="Arial" w:cs="Arial"/>
                <w:sz w:val="20"/>
                <w:szCs w:val="20"/>
              </w:rPr>
            </w:pPr>
          </w:p>
        </w:tc>
        <w:tc>
          <w:tcPr>
            <w:tcW w:w="3000" w:type="dxa"/>
            <w:shd w:val="clear" w:color="auto" w:fill="auto"/>
            <w:tcMar>
              <w:top w:w="108" w:type="dxa"/>
              <w:bottom w:w="108" w:type="dxa"/>
            </w:tcMar>
          </w:tcPr>
          <w:p w14:paraId="4210879C" w14:textId="77777777" w:rsidR="00E26288" w:rsidRPr="00925DC3" w:rsidRDefault="00E26288" w:rsidP="005E78A8">
            <w:pPr>
              <w:spacing w:after="40"/>
              <w:rPr>
                <w:rFonts w:ascii="Arial" w:hAnsi="Arial" w:cs="Arial"/>
                <w:sz w:val="20"/>
                <w:szCs w:val="20"/>
              </w:rPr>
            </w:pPr>
            <w:r w:rsidRPr="00925DC3">
              <w:rPr>
                <w:rFonts w:ascii="Arial" w:hAnsi="Arial" w:cs="Arial"/>
                <w:sz w:val="20"/>
                <w:szCs w:val="20"/>
              </w:rPr>
              <w:t>Demonstrated:</w:t>
            </w:r>
          </w:p>
          <w:p w14:paraId="0F2F39AD" w14:textId="6C6C383E" w:rsidR="00E26288" w:rsidRPr="00925DC3" w:rsidRDefault="00D1524F" w:rsidP="00E26288">
            <w:pPr>
              <w:numPr>
                <w:ilvl w:val="1"/>
                <w:numId w:val="18"/>
              </w:numPr>
              <w:spacing w:after="40"/>
              <w:rPr>
                <w:rFonts w:ascii="Arial" w:hAnsi="Arial" w:cs="Arial"/>
                <w:sz w:val="20"/>
                <w:szCs w:val="20"/>
              </w:rPr>
            </w:pPr>
            <w:r w:rsidRPr="00925DC3">
              <w:rPr>
                <w:rFonts w:ascii="Arial" w:hAnsi="Arial" w:cs="Arial"/>
                <w:sz w:val="20"/>
                <w:szCs w:val="20"/>
              </w:rPr>
              <w:t>System for p</w:t>
            </w:r>
            <w:r w:rsidR="00E26288" w:rsidRPr="00925DC3">
              <w:rPr>
                <w:rFonts w:ascii="Arial" w:hAnsi="Arial" w:cs="Arial"/>
                <w:sz w:val="20"/>
                <w:szCs w:val="20"/>
              </w:rPr>
              <w:t xml:space="preserve">roduction </w:t>
            </w:r>
            <w:r w:rsidRPr="00925DC3">
              <w:rPr>
                <w:rFonts w:ascii="Arial" w:hAnsi="Arial" w:cs="Arial"/>
                <w:sz w:val="20"/>
                <w:szCs w:val="20"/>
              </w:rPr>
              <w:t xml:space="preserve">and distribution </w:t>
            </w:r>
            <w:r w:rsidR="00E26288" w:rsidRPr="00925DC3">
              <w:rPr>
                <w:rFonts w:ascii="Arial" w:hAnsi="Arial" w:cs="Arial"/>
                <w:sz w:val="20"/>
                <w:szCs w:val="20"/>
              </w:rPr>
              <w:t xml:space="preserve">of publications </w:t>
            </w:r>
            <w:r w:rsidRPr="00925DC3">
              <w:rPr>
                <w:rFonts w:ascii="Arial" w:hAnsi="Arial" w:cs="Arial"/>
                <w:sz w:val="20"/>
                <w:szCs w:val="20"/>
              </w:rPr>
              <w:t>is efficient</w:t>
            </w:r>
            <w:r w:rsidR="00E26288" w:rsidRPr="00925DC3">
              <w:rPr>
                <w:rFonts w:ascii="Arial" w:hAnsi="Arial" w:cs="Arial"/>
                <w:sz w:val="20"/>
                <w:szCs w:val="20"/>
              </w:rPr>
              <w:t>.</w:t>
            </w:r>
          </w:p>
          <w:p w14:paraId="21C458B3" w14:textId="0C732D44" w:rsidR="00E26288" w:rsidRPr="00925DC3" w:rsidRDefault="00E26288" w:rsidP="00E26288">
            <w:pPr>
              <w:numPr>
                <w:ilvl w:val="1"/>
                <w:numId w:val="18"/>
              </w:numPr>
              <w:spacing w:after="40"/>
              <w:rPr>
                <w:rFonts w:ascii="Arial" w:hAnsi="Arial" w:cs="Arial"/>
                <w:sz w:val="20"/>
                <w:szCs w:val="20"/>
              </w:rPr>
            </w:pPr>
            <w:r w:rsidRPr="00925DC3">
              <w:rPr>
                <w:rFonts w:ascii="Arial" w:hAnsi="Arial" w:cs="Arial"/>
                <w:sz w:val="20"/>
                <w:szCs w:val="20"/>
              </w:rPr>
              <w:t xml:space="preserve">Distribution of resources </w:t>
            </w:r>
            <w:r w:rsidR="006654DB" w:rsidRPr="00925DC3">
              <w:rPr>
                <w:rFonts w:ascii="Arial" w:hAnsi="Arial" w:cs="Arial"/>
                <w:sz w:val="20"/>
                <w:szCs w:val="20"/>
              </w:rPr>
              <w:t>following</w:t>
            </w:r>
            <w:r w:rsidRPr="00925DC3">
              <w:rPr>
                <w:rFonts w:ascii="Arial" w:hAnsi="Arial" w:cs="Arial"/>
                <w:sz w:val="20"/>
                <w:szCs w:val="20"/>
              </w:rPr>
              <w:t xml:space="preserve"> request</w:t>
            </w:r>
            <w:r w:rsidR="006654DB" w:rsidRPr="00925DC3">
              <w:rPr>
                <w:rFonts w:ascii="Arial" w:hAnsi="Arial" w:cs="Arial"/>
                <w:sz w:val="20"/>
                <w:szCs w:val="20"/>
              </w:rPr>
              <w:t xml:space="preserve"> in a timely manner</w:t>
            </w:r>
            <w:r w:rsidRPr="00925DC3">
              <w:rPr>
                <w:rFonts w:ascii="Arial" w:hAnsi="Arial" w:cs="Arial"/>
                <w:sz w:val="20"/>
                <w:szCs w:val="20"/>
              </w:rPr>
              <w:t>.</w:t>
            </w:r>
          </w:p>
          <w:p w14:paraId="467AE39B" w14:textId="77777777" w:rsidR="00E26288" w:rsidRPr="00925DC3" w:rsidRDefault="00E26288" w:rsidP="0020480B">
            <w:pPr>
              <w:spacing w:after="40"/>
              <w:rPr>
                <w:rFonts w:ascii="Arial" w:hAnsi="Arial" w:cs="Arial"/>
                <w:sz w:val="20"/>
                <w:szCs w:val="20"/>
              </w:rPr>
            </w:pPr>
          </w:p>
        </w:tc>
      </w:tr>
    </w:tbl>
    <w:p w14:paraId="2C66E55D" w14:textId="77777777" w:rsidR="003E381C" w:rsidRPr="00925DC3" w:rsidRDefault="003E381C">
      <w:r w:rsidRPr="00925DC3">
        <w:br w:type="page"/>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0"/>
      </w:tblGrid>
      <w:tr w:rsidR="00E26288" w:rsidRPr="00925DC3" w14:paraId="75DDB8DB" w14:textId="77777777">
        <w:tc>
          <w:tcPr>
            <w:tcW w:w="9120" w:type="dxa"/>
            <w:tcBorders>
              <w:bottom w:val="single" w:sz="4" w:space="0" w:color="auto"/>
            </w:tcBorders>
            <w:shd w:val="clear" w:color="auto" w:fill="CCFFFF"/>
            <w:tcMar>
              <w:top w:w="108" w:type="dxa"/>
              <w:bottom w:w="108" w:type="dxa"/>
            </w:tcMar>
          </w:tcPr>
          <w:p w14:paraId="3CA3E039" w14:textId="4560C4B3" w:rsidR="00E26288" w:rsidRPr="00925DC3" w:rsidRDefault="00E26288" w:rsidP="0020480B">
            <w:pPr>
              <w:jc w:val="center"/>
              <w:rPr>
                <w:rFonts w:ascii="Arial" w:hAnsi="Arial" w:cs="Arial"/>
                <w:b/>
                <w:sz w:val="22"/>
                <w:szCs w:val="22"/>
              </w:rPr>
            </w:pPr>
            <w:r w:rsidRPr="00925DC3">
              <w:rPr>
                <w:rFonts w:ascii="Arial" w:hAnsi="Arial" w:cs="Arial"/>
                <w:b/>
                <w:sz w:val="22"/>
                <w:szCs w:val="22"/>
              </w:rPr>
              <w:lastRenderedPageBreak/>
              <w:t>Selection Criteria</w:t>
            </w:r>
          </w:p>
        </w:tc>
      </w:tr>
      <w:tr w:rsidR="00E26288" w:rsidRPr="00925DC3" w14:paraId="131F9DCE" w14:textId="77777777">
        <w:tc>
          <w:tcPr>
            <w:tcW w:w="9120" w:type="dxa"/>
            <w:tcBorders>
              <w:bottom w:val="single" w:sz="4" w:space="0" w:color="auto"/>
            </w:tcBorders>
            <w:tcMar>
              <w:top w:w="108" w:type="dxa"/>
              <w:bottom w:w="108" w:type="dxa"/>
            </w:tcMar>
          </w:tcPr>
          <w:p w14:paraId="560994B4" w14:textId="77777777" w:rsidR="00E26288" w:rsidRPr="00925DC3" w:rsidRDefault="00E26288" w:rsidP="0020480B">
            <w:pPr>
              <w:rPr>
                <w:rFonts w:ascii="Arial" w:hAnsi="Arial" w:cs="Arial"/>
                <w:b/>
                <w:sz w:val="20"/>
                <w:szCs w:val="20"/>
              </w:rPr>
            </w:pPr>
            <w:r w:rsidRPr="00925DC3">
              <w:rPr>
                <w:rFonts w:ascii="Arial" w:hAnsi="Arial" w:cs="Arial"/>
                <w:b/>
                <w:sz w:val="20"/>
                <w:szCs w:val="20"/>
              </w:rPr>
              <w:t>Essential:</w:t>
            </w:r>
          </w:p>
          <w:p w14:paraId="489AB400" w14:textId="77777777" w:rsidR="00E26288" w:rsidRPr="00925DC3" w:rsidRDefault="00E26288" w:rsidP="0020480B">
            <w:pPr>
              <w:numPr>
                <w:ilvl w:val="0"/>
                <w:numId w:val="2"/>
              </w:numPr>
              <w:spacing w:after="120"/>
              <w:rPr>
                <w:rFonts w:ascii="Arial" w:hAnsi="Arial" w:cs="Arial"/>
                <w:sz w:val="20"/>
                <w:szCs w:val="20"/>
              </w:rPr>
            </w:pPr>
            <w:r w:rsidRPr="00925DC3">
              <w:rPr>
                <w:rFonts w:ascii="Arial" w:hAnsi="Arial" w:cs="Arial"/>
                <w:sz w:val="20"/>
                <w:szCs w:val="20"/>
              </w:rPr>
              <w:t>Demonstrated experience in customer service</w:t>
            </w:r>
          </w:p>
          <w:p w14:paraId="71F85271" w14:textId="5A766669" w:rsidR="00E26288" w:rsidRPr="00925DC3" w:rsidRDefault="00E26288" w:rsidP="0020480B">
            <w:pPr>
              <w:numPr>
                <w:ilvl w:val="0"/>
                <w:numId w:val="2"/>
              </w:numPr>
              <w:spacing w:after="120"/>
              <w:rPr>
                <w:rFonts w:ascii="Arial" w:hAnsi="Arial" w:cs="Arial"/>
                <w:sz w:val="20"/>
                <w:szCs w:val="20"/>
              </w:rPr>
            </w:pPr>
            <w:r w:rsidRPr="00925DC3">
              <w:rPr>
                <w:rFonts w:ascii="Arial" w:hAnsi="Arial" w:cs="Arial"/>
                <w:sz w:val="20"/>
                <w:szCs w:val="20"/>
              </w:rPr>
              <w:t>Demonstrated ability to organize, prioritise and undertake a ran</w:t>
            </w:r>
            <w:r w:rsidR="002E7D19" w:rsidRPr="00925DC3">
              <w:rPr>
                <w:rFonts w:ascii="Arial" w:hAnsi="Arial" w:cs="Arial"/>
                <w:sz w:val="20"/>
                <w:szCs w:val="20"/>
              </w:rPr>
              <w:t xml:space="preserve">ge of administrative tasks and </w:t>
            </w:r>
            <w:r w:rsidRPr="00925DC3">
              <w:rPr>
                <w:rFonts w:ascii="Arial" w:hAnsi="Arial" w:cs="Arial"/>
                <w:sz w:val="20"/>
                <w:szCs w:val="20"/>
              </w:rPr>
              <w:t>clerical duties including word processing</w:t>
            </w:r>
          </w:p>
          <w:p w14:paraId="5E7FAF36" w14:textId="77777777" w:rsidR="00E26288" w:rsidRPr="00925DC3" w:rsidRDefault="00E26288" w:rsidP="0020480B">
            <w:pPr>
              <w:numPr>
                <w:ilvl w:val="0"/>
                <w:numId w:val="2"/>
              </w:numPr>
              <w:spacing w:after="120"/>
              <w:rPr>
                <w:rFonts w:ascii="Arial" w:hAnsi="Arial" w:cs="Arial"/>
                <w:sz w:val="20"/>
                <w:szCs w:val="20"/>
              </w:rPr>
            </w:pPr>
            <w:r w:rsidRPr="00925DC3">
              <w:rPr>
                <w:rFonts w:ascii="Arial" w:hAnsi="Arial" w:cs="Arial"/>
                <w:sz w:val="20"/>
                <w:szCs w:val="20"/>
              </w:rPr>
              <w:t>Ability to work in a team environment</w:t>
            </w:r>
          </w:p>
          <w:p w14:paraId="637195B0" w14:textId="77777777" w:rsidR="00E26288" w:rsidRPr="00925DC3" w:rsidRDefault="00E26288" w:rsidP="0020480B">
            <w:pPr>
              <w:numPr>
                <w:ilvl w:val="0"/>
                <w:numId w:val="2"/>
              </w:numPr>
              <w:spacing w:after="120"/>
              <w:rPr>
                <w:rFonts w:ascii="Arial" w:hAnsi="Arial" w:cs="Arial"/>
                <w:sz w:val="20"/>
                <w:szCs w:val="20"/>
              </w:rPr>
            </w:pPr>
            <w:r w:rsidRPr="00925DC3">
              <w:rPr>
                <w:rFonts w:ascii="Arial" w:hAnsi="Arial" w:cs="Arial"/>
                <w:sz w:val="20"/>
                <w:szCs w:val="20"/>
              </w:rPr>
              <w:t>Demonstrated written and oral communication skills</w:t>
            </w:r>
          </w:p>
          <w:p w14:paraId="1788706F" w14:textId="77777777" w:rsidR="00E26288" w:rsidRPr="00925DC3" w:rsidRDefault="00E26288" w:rsidP="0020480B">
            <w:pPr>
              <w:numPr>
                <w:ilvl w:val="0"/>
                <w:numId w:val="2"/>
              </w:numPr>
              <w:spacing w:after="120"/>
              <w:rPr>
                <w:rFonts w:ascii="Arial" w:hAnsi="Arial" w:cs="Arial"/>
                <w:sz w:val="20"/>
                <w:szCs w:val="20"/>
              </w:rPr>
            </w:pPr>
            <w:r w:rsidRPr="00925DC3">
              <w:rPr>
                <w:rFonts w:ascii="Arial" w:hAnsi="Arial" w:cs="Arial"/>
                <w:sz w:val="20"/>
                <w:szCs w:val="20"/>
              </w:rPr>
              <w:t>Understanding of and commitment to social justice issues for women, particularly those experiencing economic and social disadvantage and lack of access to legal services</w:t>
            </w:r>
          </w:p>
          <w:p w14:paraId="684E1096" w14:textId="77777777" w:rsidR="00E26288" w:rsidRPr="00925DC3" w:rsidRDefault="00E26288" w:rsidP="0020480B">
            <w:pPr>
              <w:numPr>
                <w:ilvl w:val="0"/>
                <w:numId w:val="2"/>
              </w:numPr>
              <w:spacing w:after="120"/>
              <w:rPr>
                <w:rFonts w:ascii="Arial" w:hAnsi="Arial" w:cs="Arial"/>
                <w:sz w:val="20"/>
                <w:szCs w:val="20"/>
              </w:rPr>
            </w:pPr>
            <w:r w:rsidRPr="00925DC3">
              <w:rPr>
                <w:rFonts w:ascii="Arial" w:hAnsi="Arial" w:cs="Arial"/>
                <w:sz w:val="20"/>
                <w:szCs w:val="20"/>
              </w:rPr>
              <w:t>Demonstrated basic database experience</w:t>
            </w:r>
          </w:p>
          <w:p w14:paraId="15DF4886" w14:textId="77777777" w:rsidR="00E26288" w:rsidRPr="00925DC3" w:rsidRDefault="00E26288" w:rsidP="0020480B">
            <w:pPr>
              <w:rPr>
                <w:rFonts w:ascii="Arial" w:hAnsi="Arial" w:cs="Arial"/>
                <w:b/>
                <w:sz w:val="20"/>
                <w:szCs w:val="20"/>
              </w:rPr>
            </w:pPr>
          </w:p>
          <w:p w14:paraId="31EE0416" w14:textId="4D9BA8DC" w:rsidR="00E26288" w:rsidRPr="00925DC3" w:rsidRDefault="00E26288" w:rsidP="0020480B">
            <w:pPr>
              <w:rPr>
                <w:rFonts w:ascii="Arial" w:hAnsi="Arial" w:cs="Arial"/>
                <w:sz w:val="20"/>
                <w:szCs w:val="20"/>
              </w:rPr>
            </w:pPr>
            <w:r w:rsidRPr="00925DC3">
              <w:rPr>
                <w:rFonts w:ascii="Arial" w:hAnsi="Arial" w:cs="Arial"/>
                <w:sz w:val="20"/>
                <w:szCs w:val="20"/>
              </w:rPr>
              <w:t xml:space="preserve">Being a woman is a Genuine Occupational Qualification for the purposes of WLS service provision (Section 31 </w:t>
            </w:r>
            <w:r w:rsidR="00D45A63" w:rsidRPr="00925DC3">
              <w:rPr>
                <w:rFonts w:ascii="Arial" w:hAnsi="Arial" w:cs="Arial"/>
                <w:i/>
                <w:sz w:val="20"/>
                <w:szCs w:val="20"/>
              </w:rPr>
              <w:t>Anti-Discrimination</w:t>
            </w:r>
            <w:r w:rsidRPr="00925DC3">
              <w:rPr>
                <w:rFonts w:ascii="Arial" w:hAnsi="Arial" w:cs="Arial"/>
                <w:i/>
                <w:sz w:val="20"/>
                <w:szCs w:val="20"/>
              </w:rPr>
              <w:t xml:space="preserve"> Act 1977</w:t>
            </w:r>
            <w:r w:rsidRPr="00925DC3">
              <w:rPr>
                <w:rFonts w:ascii="Arial" w:hAnsi="Arial" w:cs="Arial"/>
                <w:sz w:val="20"/>
                <w:szCs w:val="20"/>
              </w:rPr>
              <w:t>).</w:t>
            </w:r>
          </w:p>
        </w:tc>
      </w:tr>
      <w:tr w:rsidR="00E26288" w:rsidRPr="00925DC3" w14:paraId="71B58251" w14:textId="77777777">
        <w:tc>
          <w:tcPr>
            <w:tcW w:w="9120" w:type="dxa"/>
            <w:tcBorders>
              <w:left w:val="nil"/>
              <w:bottom w:val="nil"/>
              <w:right w:val="nil"/>
            </w:tcBorders>
            <w:tcMar>
              <w:top w:w="0" w:type="dxa"/>
              <w:bottom w:w="0" w:type="dxa"/>
            </w:tcMar>
          </w:tcPr>
          <w:p w14:paraId="3EF5AB32" w14:textId="77777777" w:rsidR="00E26288" w:rsidRPr="00925DC3" w:rsidRDefault="00E26288">
            <w:pPr>
              <w:jc w:val="center"/>
              <w:rPr>
                <w:rFonts w:ascii="Arial" w:hAnsi="Arial" w:cs="Arial"/>
                <w:b/>
                <w:sz w:val="8"/>
                <w:szCs w:val="8"/>
              </w:rPr>
            </w:pPr>
          </w:p>
        </w:tc>
      </w:tr>
      <w:tr w:rsidR="00E26288" w:rsidRPr="00925DC3" w14:paraId="70722F39" w14:textId="77777777">
        <w:tc>
          <w:tcPr>
            <w:tcW w:w="9120" w:type="dxa"/>
            <w:tcBorders>
              <w:top w:val="single" w:sz="4" w:space="0" w:color="auto"/>
            </w:tcBorders>
            <w:shd w:val="clear" w:color="auto" w:fill="CCFFFF"/>
            <w:tcMar>
              <w:top w:w="108" w:type="dxa"/>
              <w:bottom w:w="108" w:type="dxa"/>
            </w:tcMar>
          </w:tcPr>
          <w:p w14:paraId="5B553F81" w14:textId="77777777" w:rsidR="00E26288" w:rsidRPr="00925DC3" w:rsidRDefault="00E26288" w:rsidP="0020480B">
            <w:pPr>
              <w:jc w:val="center"/>
              <w:rPr>
                <w:rFonts w:ascii="Arial" w:hAnsi="Arial" w:cs="Arial"/>
                <w:b/>
                <w:sz w:val="22"/>
                <w:szCs w:val="22"/>
              </w:rPr>
            </w:pPr>
            <w:r w:rsidRPr="00925DC3">
              <w:rPr>
                <w:rFonts w:ascii="Arial" w:hAnsi="Arial" w:cs="Arial"/>
                <w:b/>
                <w:sz w:val="22"/>
                <w:szCs w:val="22"/>
                <w:shd w:val="clear" w:color="auto" w:fill="CCFFFF"/>
              </w:rPr>
              <w:t>C</w:t>
            </w:r>
            <w:r w:rsidRPr="00925DC3">
              <w:rPr>
                <w:rFonts w:ascii="Arial" w:hAnsi="Arial" w:cs="Arial"/>
                <w:b/>
                <w:sz w:val="22"/>
                <w:szCs w:val="22"/>
              </w:rPr>
              <w:t>ertification</w:t>
            </w:r>
          </w:p>
        </w:tc>
      </w:tr>
      <w:tr w:rsidR="00E26288" w:rsidRPr="00925DC3" w14:paraId="62CD3246" w14:textId="77777777">
        <w:tc>
          <w:tcPr>
            <w:tcW w:w="9120" w:type="dxa"/>
            <w:tcBorders>
              <w:bottom w:val="single" w:sz="4" w:space="0" w:color="auto"/>
            </w:tcBorders>
            <w:tcMar>
              <w:top w:w="108" w:type="dxa"/>
              <w:bottom w:w="108" w:type="dxa"/>
            </w:tcMar>
          </w:tcPr>
          <w:p w14:paraId="678A851B" w14:textId="77777777" w:rsidR="00E26288" w:rsidRPr="00925DC3" w:rsidRDefault="00E26288" w:rsidP="0020480B">
            <w:pPr>
              <w:pStyle w:val="Heading5"/>
              <w:rPr>
                <w:rFonts w:ascii="Arial" w:hAnsi="Arial" w:cs="Arial"/>
                <w:b w:val="0"/>
                <w:bCs w:val="0"/>
                <w:i w:val="0"/>
                <w:sz w:val="20"/>
                <w:szCs w:val="20"/>
              </w:rPr>
            </w:pPr>
            <w:r w:rsidRPr="00925DC3">
              <w:rPr>
                <w:rFonts w:ascii="Arial" w:hAnsi="Arial" w:cs="Arial"/>
                <w:b w:val="0"/>
                <w:bCs w:val="0"/>
                <w:i w:val="0"/>
                <w:sz w:val="20"/>
                <w:szCs w:val="20"/>
              </w:rPr>
              <w:t>I have carefully reviewed this Position Description and am satisfied that it fully and accurately describes the requirements of the position</w:t>
            </w:r>
          </w:p>
          <w:p w14:paraId="48215020" w14:textId="77777777" w:rsidR="00E26288" w:rsidRPr="00925DC3" w:rsidRDefault="00E26288">
            <w:pPr>
              <w:rPr>
                <w:rFonts w:ascii="Arial" w:hAnsi="Arial" w:cs="Arial"/>
                <w:b/>
                <w:sz w:val="20"/>
                <w:szCs w:val="20"/>
              </w:rPr>
            </w:pPr>
            <w:r w:rsidRPr="00925DC3">
              <w:rPr>
                <w:rFonts w:ascii="Arial" w:hAnsi="Arial" w:cs="Arial"/>
                <w:b/>
                <w:sz w:val="20"/>
                <w:szCs w:val="20"/>
              </w:rPr>
              <w:t>WLS Authorised Officer</w:t>
            </w:r>
          </w:p>
          <w:p w14:paraId="410BA402" w14:textId="77777777" w:rsidR="00E26288" w:rsidRPr="00925DC3" w:rsidRDefault="00E26288" w:rsidP="0020480B">
            <w:pPr>
              <w:rPr>
                <w:rFonts w:ascii="Arial" w:hAnsi="Arial" w:cs="Arial"/>
                <w:bCs/>
                <w:sz w:val="20"/>
                <w:szCs w:val="20"/>
              </w:rPr>
            </w:pPr>
            <w:r w:rsidRPr="00925DC3">
              <w:rPr>
                <w:rFonts w:ascii="Arial" w:hAnsi="Arial" w:cs="Arial"/>
                <w:bCs/>
                <w:sz w:val="20"/>
                <w:szCs w:val="20"/>
              </w:rPr>
              <w:t>Position:    _____________________________</w:t>
            </w:r>
          </w:p>
          <w:p w14:paraId="769FA608" w14:textId="77777777" w:rsidR="00E26288" w:rsidRPr="00925DC3" w:rsidRDefault="00E26288" w:rsidP="0020480B">
            <w:pPr>
              <w:rPr>
                <w:rFonts w:ascii="Arial" w:hAnsi="Arial" w:cs="Arial"/>
                <w:bCs/>
                <w:sz w:val="20"/>
                <w:szCs w:val="20"/>
              </w:rPr>
            </w:pPr>
          </w:p>
          <w:p w14:paraId="65B181C8" w14:textId="77777777" w:rsidR="00E26288" w:rsidRPr="00925DC3" w:rsidRDefault="00E26288">
            <w:pPr>
              <w:rPr>
                <w:rFonts w:ascii="Arial" w:hAnsi="Arial" w:cs="Arial"/>
                <w:bCs/>
                <w:sz w:val="20"/>
                <w:szCs w:val="20"/>
              </w:rPr>
            </w:pPr>
            <w:r w:rsidRPr="00925DC3">
              <w:rPr>
                <w:rFonts w:ascii="Arial" w:hAnsi="Arial" w:cs="Arial"/>
                <w:bCs/>
                <w:sz w:val="20"/>
                <w:szCs w:val="20"/>
              </w:rPr>
              <w:t xml:space="preserve">Signature:  _____________________________ </w:t>
            </w:r>
            <w:proofErr w:type="gramStart"/>
            <w:r w:rsidRPr="00925DC3">
              <w:rPr>
                <w:rFonts w:ascii="Arial" w:hAnsi="Arial" w:cs="Arial"/>
                <w:bCs/>
                <w:sz w:val="20"/>
                <w:szCs w:val="20"/>
              </w:rPr>
              <w:t>Date:_</w:t>
            </w:r>
            <w:proofErr w:type="gramEnd"/>
            <w:r w:rsidRPr="00925DC3">
              <w:rPr>
                <w:rFonts w:ascii="Arial" w:hAnsi="Arial" w:cs="Arial"/>
                <w:bCs/>
                <w:sz w:val="20"/>
                <w:szCs w:val="20"/>
              </w:rPr>
              <w:t>_____________________</w:t>
            </w:r>
          </w:p>
          <w:p w14:paraId="65CCBFAE" w14:textId="77777777" w:rsidR="00E26288" w:rsidRPr="00925DC3" w:rsidRDefault="00E26288">
            <w:pPr>
              <w:rPr>
                <w:rFonts w:ascii="Arial" w:hAnsi="Arial" w:cs="Arial"/>
                <w:bCs/>
                <w:sz w:val="20"/>
                <w:szCs w:val="20"/>
              </w:rPr>
            </w:pPr>
          </w:p>
          <w:p w14:paraId="7AE250DF" w14:textId="77777777" w:rsidR="00E26288" w:rsidRPr="00925DC3" w:rsidRDefault="00E26288">
            <w:pPr>
              <w:rPr>
                <w:rFonts w:ascii="Arial" w:hAnsi="Arial" w:cs="Arial"/>
                <w:bCs/>
                <w:sz w:val="20"/>
                <w:szCs w:val="20"/>
              </w:rPr>
            </w:pPr>
            <w:r w:rsidRPr="00925DC3">
              <w:rPr>
                <w:rFonts w:ascii="Arial" w:hAnsi="Arial" w:cs="Arial"/>
                <w:bCs/>
                <w:sz w:val="20"/>
                <w:szCs w:val="20"/>
              </w:rPr>
              <w:t>I have read this document and agree to undertake the duties and responsibilities as listed above.  I acknowledge this profile is only an indication of tasks and understand that I may be required to undertake additional duties and responsibilities from time to time that are not detailed herein, yet within or aligned to my skills set.</w:t>
            </w:r>
          </w:p>
          <w:p w14:paraId="574572F9" w14:textId="77777777" w:rsidR="00E26288" w:rsidRPr="00925DC3" w:rsidRDefault="00E26288">
            <w:pPr>
              <w:rPr>
                <w:rFonts w:ascii="Arial" w:hAnsi="Arial" w:cs="Arial"/>
                <w:b/>
                <w:bCs/>
                <w:sz w:val="20"/>
                <w:szCs w:val="20"/>
              </w:rPr>
            </w:pPr>
            <w:r w:rsidRPr="00925DC3">
              <w:rPr>
                <w:rFonts w:ascii="Arial" w:hAnsi="Arial" w:cs="Arial"/>
                <w:b/>
                <w:bCs/>
                <w:sz w:val="20"/>
                <w:szCs w:val="20"/>
              </w:rPr>
              <w:t>Receptionist</w:t>
            </w:r>
          </w:p>
          <w:p w14:paraId="1E588CF5" w14:textId="77777777" w:rsidR="00E26288" w:rsidRPr="00925DC3" w:rsidRDefault="00E26288">
            <w:pPr>
              <w:rPr>
                <w:rFonts w:ascii="Arial" w:hAnsi="Arial" w:cs="Arial"/>
                <w:bCs/>
                <w:sz w:val="20"/>
                <w:szCs w:val="20"/>
              </w:rPr>
            </w:pPr>
            <w:r w:rsidRPr="00925DC3">
              <w:rPr>
                <w:rFonts w:ascii="Arial" w:hAnsi="Arial" w:cs="Arial"/>
                <w:bCs/>
                <w:sz w:val="20"/>
                <w:szCs w:val="20"/>
              </w:rPr>
              <w:t>Name:        _____________________________</w:t>
            </w:r>
          </w:p>
          <w:p w14:paraId="462445F5" w14:textId="77777777" w:rsidR="00E26288" w:rsidRPr="00925DC3" w:rsidRDefault="00E26288">
            <w:pPr>
              <w:rPr>
                <w:rFonts w:ascii="Arial" w:hAnsi="Arial" w:cs="Arial"/>
                <w:bCs/>
                <w:sz w:val="20"/>
                <w:szCs w:val="20"/>
              </w:rPr>
            </w:pPr>
          </w:p>
          <w:p w14:paraId="789C8F42" w14:textId="77777777" w:rsidR="00E26288" w:rsidRPr="00925DC3" w:rsidRDefault="00E26288" w:rsidP="0020480B">
            <w:pPr>
              <w:rPr>
                <w:rFonts w:ascii="Arial" w:hAnsi="Arial" w:cs="Arial"/>
                <w:bCs/>
                <w:sz w:val="20"/>
                <w:szCs w:val="20"/>
              </w:rPr>
            </w:pPr>
            <w:r w:rsidRPr="00925DC3">
              <w:rPr>
                <w:rFonts w:ascii="Arial" w:hAnsi="Arial" w:cs="Arial"/>
                <w:bCs/>
                <w:sz w:val="20"/>
                <w:szCs w:val="20"/>
              </w:rPr>
              <w:t>Signature:  ____________________________</w:t>
            </w:r>
            <w:proofErr w:type="gramStart"/>
            <w:r w:rsidRPr="00925DC3">
              <w:rPr>
                <w:rFonts w:ascii="Arial" w:hAnsi="Arial" w:cs="Arial"/>
                <w:bCs/>
                <w:sz w:val="20"/>
                <w:szCs w:val="20"/>
              </w:rPr>
              <w:t>_  (</w:t>
            </w:r>
            <w:proofErr w:type="gramEnd"/>
            <w:r w:rsidRPr="00925DC3">
              <w:rPr>
                <w:rFonts w:ascii="Arial" w:hAnsi="Arial" w:cs="Arial"/>
                <w:bCs/>
                <w:sz w:val="20"/>
                <w:szCs w:val="20"/>
              </w:rPr>
              <w:t>Ensure each page of this agreement is initialled)</w:t>
            </w:r>
          </w:p>
          <w:p w14:paraId="2930CD37" w14:textId="77777777" w:rsidR="00E26288" w:rsidRPr="00925DC3" w:rsidRDefault="00E26288">
            <w:pPr>
              <w:rPr>
                <w:rFonts w:ascii="Arial" w:hAnsi="Arial" w:cs="Arial"/>
                <w:bCs/>
                <w:sz w:val="20"/>
                <w:szCs w:val="20"/>
              </w:rPr>
            </w:pPr>
          </w:p>
          <w:p w14:paraId="503D82BB" w14:textId="77777777" w:rsidR="00E26288" w:rsidRPr="00925DC3" w:rsidRDefault="00E26288">
            <w:pPr>
              <w:rPr>
                <w:rFonts w:ascii="Arial" w:hAnsi="Arial" w:cs="Arial"/>
                <w:b/>
                <w:sz w:val="22"/>
                <w:szCs w:val="22"/>
              </w:rPr>
            </w:pPr>
            <w:r w:rsidRPr="00925DC3">
              <w:rPr>
                <w:rFonts w:ascii="Arial" w:hAnsi="Arial" w:cs="Arial"/>
                <w:bCs/>
                <w:sz w:val="20"/>
                <w:szCs w:val="20"/>
              </w:rPr>
              <w:t>Date:          ____________________________</w:t>
            </w:r>
          </w:p>
        </w:tc>
      </w:tr>
    </w:tbl>
    <w:p w14:paraId="750E884F" w14:textId="77777777" w:rsidR="0020480B" w:rsidRPr="00925DC3" w:rsidRDefault="0020480B">
      <w:pPr>
        <w:jc w:val="center"/>
        <w:rPr>
          <w:b/>
          <w:sz w:val="8"/>
          <w:szCs w:val="8"/>
        </w:rPr>
      </w:pPr>
    </w:p>
    <w:tbl>
      <w:tblPr>
        <w:tblStyle w:val="TableGrid"/>
        <w:tblW w:w="9120" w:type="dxa"/>
        <w:tblInd w:w="108" w:type="dxa"/>
        <w:tblLayout w:type="fixed"/>
        <w:tblLook w:val="01E0" w:firstRow="1" w:lastRow="1" w:firstColumn="1" w:lastColumn="1" w:noHBand="0" w:noVBand="0"/>
      </w:tblPr>
      <w:tblGrid>
        <w:gridCol w:w="2640"/>
        <w:gridCol w:w="3480"/>
        <w:gridCol w:w="3000"/>
      </w:tblGrid>
      <w:tr w:rsidR="0020480B" w:rsidRPr="00925DC3" w14:paraId="395DAFB7" w14:textId="77777777">
        <w:trPr>
          <w:trHeight w:val="42"/>
        </w:trPr>
        <w:tc>
          <w:tcPr>
            <w:tcW w:w="2640" w:type="dxa"/>
            <w:shd w:val="clear" w:color="auto" w:fill="CCFFFF"/>
            <w:tcMar>
              <w:top w:w="108" w:type="dxa"/>
              <w:bottom w:w="108" w:type="dxa"/>
            </w:tcMar>
          </w:tcPr>
          <w:p w14:paraId="49903995" w14:textId="77777777" w:rsidR="0020480B" w:rsidRPr="00925DC3" w:rsidRDefault="0020480B" w:rsidP="0020480B">
            <w:pPr>
              <w:rPr>
                <w:rFonts w:ascii="Arial" w:hAnsi="Arial" w:cs="Arial"/>
                <w:b/>
                <w:sz w:val="22"/>
                <w:szCs w:val="22"/>
              </w:rPr>
            </w:pPr>
            <w:r w:rsidRPr="00925DC3">
              <w:rPr>
                <w:rFonts w:ascii="Arial" w:hAnsi="Arial" w:cs="Arial"/>
                <w:b/>
                <w:sz w:val="22"/>
                <w:szCs w:val="22"/>
              </w:rPr>
              <w:t xml:space="preserve">Development Date: </w:t>
            </w:r>
          </w:p>
        </w:tc>
        <w:tc>
          <w:tcPr>
            <w:tcW w:w="3480" w:type="dxa"/>
            <w:shd w:val="clear" w:color="auto" w:fill="CCFFFF"/>
            <w:tcMar>
              <w:top w:w="108" w:type="dxa"/>
              <w:bottom w:w="108" w:type="dxa"/>
            </w:tcMar>
          </w:tcPr>
          <w:p w14:paraId="3CFDDEC6" w14:textId="77777777" w:rsidR="0020480B" w:rsidRPr="00925DC3" w:rsidRDefault="0020480B" w:rsidP="0020480B">
            <w:pPr>
              <w:rPr>
                <w:rFonts w:ascii="Arial" w:hAnsi="Arial" w:cs="Arial"/>
                <w:b/>
                <w:sz w:val="22"/>
                <w:szCs w:val="22"/>
              </w:rPr>
            </w:pPr>
            <w:r w:rsidRPr="00925DC3">
              <w:rPr>
                <w:rFonts w:ascii="Arial" w:hAnsi="Arial" w:cs="Arial"/>
                <w:b/>
                <w:sz w:val="22"/>
                <w:szCs w:val="22"/>
              </w:rPr>
              <w:t xml:space="preserve">Review Date: </w:t>
            </w:r>
          </w:p>
        </w:tc>
        <w:tc>
          <w:tcPr>
            <w:tcW w:w="3000" w:type="dxa"/>
            <w:shd w:val="clear" w:color="auto" w:fill="CCFFFF"/>
            <w:tcMar>
              <w:top w:w="108" w:type="dxa"/>
              <w:bottom w:w="108" w:type="dxa"/>
            </w:tcMar>
          </w:tcPr>
          <w:p w14:paraId="72581D01" w14:textId="77777777" w:rsidR="0020480B" w:rsidRPr="00925DC3" w:rsidRDefault="0020480B" w:rsidP="0020480B">
            <w:pPr>
              <w:rPr>
                <w:rFonts w:ascii="Arial" w:hAnsi="Arial" w:cs="Arial"/>
                <w:b/>
                <w:sz w:val="22"/>
                <w:szCs w:val="22"/>
              </w:rPr>
            </w:pPr>
            <w:r w:rsidRPr="00925DC3">
              <w:rPr>
                <w:rFonts w:ascii="Arial" w:hAnsi="Arial" w:cs="Arial"/>
                <w:b/>
                <w:sz w:val="22"/>
                <w:szCs w:val="22"/>
              </w:rPr>
              <w:t>Next Review Date:</w:t>
            </w:r>
          </w:p>
        </w:tc>
      </w:tr>
      <w:tr w:rsidR="0020480B" w:rsidRPr="00925DC3" w14:paraId="0301576E" w14:textId="77777777">
        <w:trPr>
          <w:trHeight w:val="42"/>
        </w:trPr>
        <w:tc>
          <w:tcPr>
            <w:tcW w:w="2640" w:type="dxa"/>
            <w:tcBorders>
              <w:bottom w:val="single" w:sz="4" w:space="0" w:color="auto"/>
            </w:tcBorders>
            <w:tcMar>
              <w:top w:w="108" w:type="dxa"/>
              <w:bottom w:w="108" w:type="dxa"/>
            </w:tcMar>
          </w:tcPr>
          <w:p w14:paraId="5A2ADF2A" w14:textId="4D5B1A8E" w:rsidR="0020480B" w:rsidRPr="00925DC3" w:rsidRDefault="00364EF8" w:rsidP="00364EF8">
            <w:pPr>
              <w:rPr>
                <w:rFonts w:ascii="Arial" w:hAnsi="Arial" w:cs="Arial"/>
                <w:bCs/>
                <w:sz w:val="22"/>
                <w:szCs w:val="22"/>
              </w:rPr>
            </w:pPr>
            <w:r>
              <w:rPr>
                <w:rFonts w:ascii="Arial" w:hAnsi="Arial" w:cs="Arial"/>
                <w:bCs/>
                <w:sz w:val="22"/>
                <w:szCs w:val="22"/>
              </w:rPr>
              <w:t>September</w:t>
            </w:r>
            <w:r w:rsidR="0020480B" w:rsidRPr="00925DC3">
              <w:rPr>
                <w:rFonts w:ascii="Arial" w:hAnsi="Arial" w:cs="Arial"/>
                <w:bCs/>
                <w:sz w:val="22"/>
                <w:szCs w:val="22"/>
              </w:rPr>
              <w:t xml:space="preserve"> 20</w:t>
            </w:r>
            <w:r>
              <w:rPr>
                <w:rFonts w:ascii="Arial" w:hAnsi="Arial" w:cs="Arial"/>
                <w:bCs/>
                <w:sz w:val="22"/>
                <w:szCs w:val="22"/>
              </w:rPr>
              <w:t>17</w:t>
            </w:r>
          </w:p>
        </w:tc>
        <w:tc>
          <w:tcPr>
            <w:tcW w:w="3480" w:type="dxa"/>
            <w:tcBorders>
              <w:bottom w:val="single" w:sz="4" w:space="0" w:color="auto"/>
            </w:tcBorders>
            <w:tcMar>
              <w:top w:w="108" w:type="dxa"/>
              <w:bottom w:w="108" w:type="dxa"/>
            </w:tcMar>
          </w:tcPr>
          <w:p w14:paraId="39C02660" w14:textId="77777777" w:rsidR="0020480B" w:rsidRPr="00925DC3" w:rsidRDefault="0020480B" w:rsidP="0020480B">
            <w:pPr>
              <w:rPr>
                <w:rFonts w:ascii="Arial" w:hAnsi="Arial" w:cs="Arial"/>
                <w:b/>
                <w:sz w:val="22"/>
                <w:szCs w:val="22"/>
              </w:rPr>
            </w:pPr>
          </w:p>
          <w:p w14:paraId="1B8CFBBB" w14:textId="77777777" w:rsidR="0020480B" w:rsidRPr="00925DC3" w:rsidRDefault="0020480B" w:rsidP="0020480B">
            <w:pPr>
              <w:rPr>
                <w:rFonts w:ascii="Arial" w:hAnsi="Arial" w:cs="Arial"/>
                <w:b/>
                <w:sz w:val="22"/>
                <w:szCs w:val="22"/>
              </w:rPr>
            </w:pPr>
          </w:p>
        </w:tc>
        <w:tc>
          <w:tcPr>
            <w:tcW w:w="3000" w:type="dxa"/>
            <w:tcBorders>
              <w:bottom w:val="single" w:sz="4" w:space="0" w:color="auto"/>
            </w:tcBorders>
            <w:tcMar>
              <w:top w:w="108" w:type="dxa"/>
              <w:bottom w:w="108" w:type="dxa"/>
            </w:tcMar>
          </w:tcPr>
          <w:p w14:paraId="0AA1FA05" w14:textId="77777777" w:rsidR="0020480B" w:rsidRPr="00925DC3" w:rsidRDefault="0020480B" w:rsidP="0020480B">
            <w:pPr>
              <w:rPr>
                <w:rFonts w:ascii="Arial" w:hAnsi="Arial" w:cs="Arial"/>
                <w:b/>
                <w:sz w:val="22"/>
                <w:szCs w:val="22"/>
              </w:rPr>
            </w:pPr>
          </w:p>
        </w:tc>
      </w:tr>
    </w:tbl>
    <w:p w14:paraId="6583C09E" w14:textId="77777777" w:rsidR="0020480B" w:rsidRPr="00925DC3" w:rsidRDefault="0020480B" w:rsidP="006648C4"/>
    <w:sectPr w:rsidR="0020480B" w:rsidRPr="00925DC3" w:rsidSect="005A62E5">
      <w:footerReference w:type="even" r:id="rId10"/>
      <w:footerReference w:type="default" r:id="rId11"/>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D8B0" w14:textId="77777777" w:rsidR="00FD2510" w:rsidRDefault="00FD2510">
      <w:r>
        <w:separator/>
      </w:r>
    </w:p>
  </w:endnote>
  <w:endnote w:type="continuationSeparator" w:id="0">
    <w:p w14:paraId="329D95B2" w14:textId="77777777" w:rsidR="00FD2510" w:rsidRDefault="00FD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A8D2" w14:textId="7F58E0A5" w:rsidR="00420E5B" w:rsidRDefault="00420E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CF8">
      <w:rPr>
        <w:rStyle w:val="PageNumber"/>
        <w:noProof/>
      </w:rPr>
      <w:t>1</w:t>
    </w:r>
    <w:r>
      <w:rPr>
        <w:rStyle w:val="PageNumber"/>
      </w:rPr>
      <w:fldChar w:fldCharType="end"/>
    </w:r>
  </w:p>
  <w:p w14:paraId="2BF6406E" w14:textId="77777777" w:rsidR="00420E5B" w:rsidRDefault="00420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E44A" w14:textId="24A3C54F" w:rsidR="00420E5B" w:rsidRDefault="00420E5B" w:rsidP="005A62E5">
    <w:pPr>
      <w:pStyle w:val="Footer"/>
      <w:tabs>
        <w:tab w:val="clear" w:pos="8640"/>
        <w:tab w:val="right" w:pos="9120"/>
      </w:tabs>
      <w:ind w:right="-49"/>
      <w:rPr>
        <w:rFonts w:ascii="Arial" w:hAnsi="Arial" w:cs="Arial"/>
        <w:sz w:val="18"/>
        <w:szCs w:val="18"/>
      </w:rPr>
    </w:pPr>
    <w:r>
      <w:rPr>
        <w:rFonts w:ascii="Arial" w:hAnsi="Arial" w:cs="Arial"/>
        <w:sz w:val="18"/>
        <w:szCs w:val="18"/>
      </w:rPr>
      <w:t>WLS NSW Position Description:</w:t>
    </w:r>
    <w:r w:rsidRPr="001D120C">
      <w:rPr>
        <w:rFonts w:ascii="Arial" w:hAnsi="Arial" w:cs="Arial"/>
        <w:b/>
        <w:bCs/>
        <w:sz w:val="18"/>
        <w:szCs w:val="18"/>
      </w:rPr>
      <w:t xml:space="preserve"> </w:t>
    </w:r>
    <w:r w:rsidR="003E381C">
      <w:rPr>
        <w:rFonts w:ascii="Arial" w:hAnsi="Arial" w:cs="Arial"/>
        <w:b/>
        <w:bCs/>
        <w:sz w:val="18"/>
        <w:szCs w:val="18"/>
      </w:rPr>
      <w:t>Administrative</w:t>
    </w:r>
    <w:r w:rsidR="0006749C">
      <w:rPr>
        <w:rFonts w:ascii="Arial" w:hAnsi="Arial" w:cs="Arial"/>
        <w:b/>
        <w:bCs/>
        <w:sz w:val="18"/>
        <w:szCs w:val="18"/>
      </w:rPr>
      <w:t xml:space="preserve"> Information and Referral Officer</w:t>
    </w:r>
    <w:r>
      <w:rPr>
        <w:rFonts w:ascii="Arial" w:hAnsi="Arial" w:cs="Arial"/>
        <w:sz w:val="18"/>
        <w:szCs w:val="18"/>
      </w:rPr>
      <w:tab/>
    </w:r>
    <w:r>
      <w:rPr>
        <w:rFonts w:ascii="Arial" w:hAnsi="Arial" w:cs="Arial"/>
        <w:sz w:val="18"/>
        <w:szCs w:val="18"/>
      </w:rPr>
      <w:tab/>
    </w:r>
    <w:r w:rsidRPr="001D120C">
      <w:rPr>
        <w:rFonts w:ascii="Arial" w:hAnsi="Arial" w:cs="Arial"/>
        <w:sz w:val="18"/>
        <w:szCs w:val="18"/>
      </w:rPr>
      <w:t xml:space="preserve">Page </w:t>
    </w:r>
    <w:r w:rsidRPr="001D120C">
      <w:rPr>
        <w:rFonts w:ascii="Arial" w:hAnsi="Arial" w:cs="Arial"/>
        <w:sz w:val="18"/>
        <w:szCs w:val="18"/>
      </w:rPr>
      <w:fldChar w:fldCharType="begin"/>
    </w:r>
    <w:r w:rsidRPr="001D120C">
      <w:rPr>
        <w:rFonts w:ascii="Arial" w:hAnsi="Arial" w:cs="Arial"/>
        <w:sz w:val="18"/>
        <w:szCs w:val="18"/>
      </w:rPr>
      <w:instrText xml:space="preserve"> PAGE </w:instrText>
    </w:r>
    <w:r w:rsidRPr="001D120C">
      <w:rPr>
        <w:rFonts w:ascii="Arial" w:hAnsi="Arial" w:cs="Arial"/>
        <w:sz w:val="18"/>
        <w:szCs w:val="18"/>
      </w:rPr>
      <w:fldChar w:fldCharType="separate"/>
    </w:r>
    <w:r w:rsidR="00F81F11">
      <w:rPr>
        <w:rFonts w:ascii="Arial" w:hAnsi="Arial" w:cs="Arial"/>
        <w:noProof/>
        <w:sz w:val="18"/>
        <w:szCs w:val="18"/>
      </w:rPr>
      <w:t>1</w:t>
    </w:r>
    <w:r w:rsidRPr="001D120C">
      <w:rPr>
        <w:rFonts w:ascii="Arial" w:hAnsi="Arial" w:cs="Arial"/>
        <w:sz w:val="18"/>
        <w:szCs w:val="18"/>
      </w:rPr>
      <w:fldChar w:fldCharType="end"/>
    </w:r>
    <w:r w:rsidRPr="001D120C">
      <w:rPr>
        <w:rFonts w:ascii="Arial" w:hAnsi="Arial" w:cs="Arial"/>
        <w:sz w:val="18"/>
        <w:szCs w:val="18"/>
      </w:rPr>
      <w:t xml:space="preserve"> of </w:t>
    </w:r>
    <w:r w:rsidRPr="001D120C">
      <w:rPr>
        <w:rFonts w:ascii="Arial" w:hAnsi="Arial" w:cs="Arial"/>
        <w:sz w:val="18"/>
        <w:szCs w:val="18"/>
      </w:rPr>
      <w:fldChar w:fldCharType="begin"/>
    </w:r>
    <w:r w:rsidRPr="001D120C">
      <w:rPr>
        <w:rFonts w:ascii="Arial" w:hAnsi="Arial" w:cs="Arial"/>
        <w:sz w:val="18"/>
        <w:szCs w:val="18"/>
      </w:rPr>
      <w:instrText xml:space="preserve"> NUMPAGES </w:instrText>
    </w:r>
    <w:r w:rsidRPr="001D120C">
      <w:rPr>
        <w:rFonts w:ascii="Arial" w:hAnsi="Arial" w:cs="Arial"/>
        <w:sz w:val="18"/>
        <w:szCs w:val="18"/>
      </w:rPr>
      <w:fldChar w:fldCharType="separate"/>
    </w:r>
    <w:r w:rsidR="00F81F11">
      <w:rPr>
        <w:rFonts w:ascii="Arial" w:hAnsi="Arial" w:cs="Arial"/>
        <w:noProof/>
        <w:sz w:val="18"/>
        <w:szCs w:val="18"/>
      </w:rPr>
      <w:t>5</w:t>
    </w:r>
    <w:r w:rsidRPr="001D120C">
      <w:rPr>
        <w:rFonts w:ascii="Arial" w:hAnsi="Arial" w:cs="Arial"/>
        <w:sz w:val="18"/>
        <w:szCs w:val="18"/>
      </w:rPr>
      <w:fldChar w:fldCharType="end"/>
    </w:r>
  </w:p>
  <w:p w14:paraId="15CCC8FF" w14:textId="1B37715C" w:rsidR="00420E5B" w:rsidRPr="006648C4" w:rsidRDefault="00420E5B" w:rsidP="006648C4">
    <w:pPr>
      <w:pStyle w:val="Footer"/>
      <w:rPr>
        <w:rFonts w:ascii="Arial" w:hAnsi="Arial" w:cs="Arial"/>
        <w:sz w:val="18"/>
        <w:szCs w:val="18"/>
      </w:rPr>
    </w:pPr>
    <w:r>
      <w:rPr>
        <w:rFonts w:ascii="Arial" w:hAnsi="Arial" w:cs="Arial"/>
        <w:sz w:val="18"/>
        <w:szCs w:val="18"/>
      </w:rPr>
      <w:t xml:space="preserve">Last updated </w:t>
    </w:r>
    <w:r w:rsidR="00C14B9F">
      <w:rPr>
        <w:rFonts w:ascii="Arial" w:hAnsi="Arial" w:cs="Arial"/>
        <w:sz w:val="18"/>
        <w:szCs w:val="18"/>
      </w:rPr>
      <w:t>March 202</w:t>
    </w:r>
    <w:r w:rsidR="00E00CF8">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6B74" w14:textId="77777777" w:rsidR="00FD2510" w:rsidRDefault="00FD2510">
      <w:r>
        <w:separator/>
      </w:r>
    </w:p>
  </w:footnote>
  <w:footnote w:type="continuationSeparator" w:id="0">
    <w:p w14:paraId="40050715" w14:textId="77777777" w:rsidR="00FD2510" w:rsidRDefault="00FD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18D"/>
    <w:multiLevelType w:val="multilevel"/>
    <w:tmpl w:val="7C765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853903"/>
    <w:multiLevelType w:val="multilevel"/>
    <w:tmpl w:val="A48E798E"/>
    <w:lvl w:ilvl="0">
      <w:start w:val="3"/>
      <w:numFmt w:val="decimal"/>
      <w:lvlText w:val="%1"/>
      <w:lvlJc w:val="left"/>
      <w:pPr>
        <w:tabs>
          <w:tab w:val="num" w:pos="360"/>
        </w:tabs>
        <w:ind w:left="360" w:hanging="360"/>
      </w:pPr>
      <w:rPr>
        <w:rFonts w:hint="default"/>
      </w:rPr>
    </w:lvl>
    <w:lvl w:ilvl="1">
      <w:start w:val="1"/>
      <w:numFmt w:val="upperLetter"/>
      <w:lvlText w:val="4.%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923429"/>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CF1CD2"/>
    <w:multiLevelType w:val="multilevel"/>
    <w:tmpl w:val="502624C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6F23003"/>
    <w:multiLevelType w:val="multilevel"/>
    <w:tmpl w:val="424E0EE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7217E4"/>
    <w:multiLevelType w:val="multilevel"/>
    <w:tmpl w:val="E822EC1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AD66918"/>
    <w:multiLevelType w:val="multilevel"/>
    <w:tmpl w:val="BA6C525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DE965E3"/>
    <w:multiLevelType w:val="multilevel"/>
    <w:tmpl w:val="CBD41A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E64729"/>
    <w:multiLevelType w:val="multilevel"/>
    <w:tmpl w:val="75CED590"/>
    <w:lvl w:ilvl="0">
      <w:start w:val="3"/>
      <w:numFmt w:val="decimal"/>
      <w:lvlText w:val="%1"/>
      <w:lvlJc w:val="left"/>
      <w:pPr>
        <w:tabs>
          <w:tab w:val="num" w:pos="360"/>
        </w:tabs>
        <w:ind w:left="360" w:hanging="360"/>
      </w:pPr>
      <w:rPr>
        <w:rFonts w:hint="default"/>
      </w:rPr>
    </w:lvl>
    <w:lvl w:ilvl="1">
      <w:start w:val="1"/>
      <w:numFmt w:val="upperLetter"/>
      <w:lvlText w:val="3.%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48278AE"/>
    <w:multiLevelType w:val="hybridMultilevel"/>
    <w:tmpl w:val="D7EE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54043"/>
    <w:multiLevelType w:val="multilevel"/>
    <w:tmpl w:val="CA0A8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F849E1"/>
    <w:multiLevelType w:val="multilevel"/>
    <w:tmpl w:val="F9667808"/>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B74B40"/>
    <w:multiLevelType w:val="multilevel"/>
    <w:tmpl w:val="881AF6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6692C"/>
    <w:multiLevelType w:val="multilevel"/>
    <w:tmpl w:val="3D28842A"/>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77E54BB"/>
    <w:multiLevelType w:val="multilevel"/>
    <w:tmpl w:val="7CF098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B62DFE"/>
    <w:multiLevelType w:val="hybridMultilevel"/>
    <w:tmpl w:val="6FA6C6D6"/>
    <w:lvl w:ilvl="0" w:tplc="2A08CB84">
      <w:start w:val="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E967CC7"/>
    <w:multiLevelType w:val="multilevel"/>
    <w:tmpl w:val="F4EA683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99226A"/>
    <w:multiLevelType w:val="hybridMultilevel"/>
    <w:tmpl w:val="6D98B8B0"/>
    <w:lvl w:ilvl="0" w:tplc="D63EC420">
      <w:start w:val="1"/>
      <w:numFmt w:val="decimal"/>
      <w:lvlText w:val="%1."/>
      <w:lvlJc w:val="left"/>
      <w:pPr>
        <w:tabs>
          <w:tab w:val="num" w:pos="720"/>
        </w:tabs>
        <w:ind w:left="720" w:hanging="360"/>
      </w:pPr>
      <w:rPr>
        <w:rFonts w:hint="default"/>
      </w:rPr>
    </w:lvl>
    <w:lvl w:ilvl="1" w:tplc="AB6A86CE">
      <w:numFmt w:val="none"/>
      <w:lvlText w:val=""/>
      <w:lvlJc w:val="left"/>
      <w:pPr>
        <w:tabs>
          <w:tab w:val="num" w:pos="360"/>
        </w:tabs>
      </w:pPr>
    </w:lvl>
    <w:lvl w:ilvl="2" w:tplc="313E67DC">
      <w:numFmt w:val="none"/>
      <w:lvlText w:val=""/>
      <w:lvlJc w:val="left"/>
      <w:pPr>
        <w:tabs>
          <w:tab w:val="num" w:pos="360"/>
        </w:tabs>
      </w:pPr>
    </w:lvl>
    <w:lvl w:ilvl="3" w:tplc="BB24F00E">
      <w:numFmt w:val="none"/>
      <w:lvlText w:val=""/>
      <w:lvlJc w:val="left"/>
      <w:pPr>
        <w:tabs>
          <w:tab w:val="num" w:pos="360"/>
        </w:tabs>
      </w:pPr>
    </w:lvl>
    <w:lvl w:ilvl="4" w:tplc="EA8C9A0C">
      <w:numFmt w:val="none"/>
      <w:lvlText w:val=""/>
      <w:lvlJc w:val="left"/>
      <w:pPr>
        <w:tabs>
          <w:tab w:val="num" w:pos="360"/>
        </w:tabs>
      </w:pPr>
    </w:lvl>
    <w:lvl w:ilvl="5" w:tplc="3AC608FE">
      <w:numFmt w:val="none"/>
      <w:lvlText w:val=""/>
      <w:lvlJc w:val="left"/>
      <w:pPr>
        <w:tabs>
          <w:tab w:val="num" w:pos="360"/>
        </w:tabs>
      </w:pPr>
    </w:lvl>
    <w:lvl w:ilvl="6" w:tplc="4FA027D8">
      <w:numFmt w:val="none"/>
      <w:lvlText w:val=""/>
      <w:lvlJc w:val="left"/>
      <w:pPr>
        <w:tabs>
          <w:tab w:val="num" w:pos="360"/>
        </w:tabs>
      </w:pPr>
    </w:lvl>
    <w:lvl w:ilvl="7" w:tplc="D174F212">
      <w:numFmt w:val="none"/>
      <w:lvlText w:val=""/>
      <w:lvlJc w:val="left"/>
      <w:pPr>
        <w:tabs>
          <w:tab w:val="num" w:pos="360"/>
        </w:tabs>
      </w:pPr>
    </w:lvl>
    <w:lvl w:ilvl="8" w:tplc="27E621EE">
      <w:numFmt w:val="none"/>
      <w:lvlText w:val=""/>
      <w:lvlJc w:val="left"/>
      <w:pPr>
        <w:tabs>
          <w:tab w:val="num" w:pos="360"/>
        </w:tabs>
      </w:pPr>
    </w:lvl>
  </w:abstractNum>
  <w:abstractNum w:abstractNumId="18" w15:restartNumberingAfterBreak="0">
    <w:nsid w:val="64A719F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B13788"/>
    <w:multiLevelType w:val="multilevel"/>
    <w:tmpl w:val="CA0A8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E3452C"/>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23764F"/>
    <w:multiLevelType w:val="multilevel"/>
    <w:tmpl w:val="3320E42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F4E423B"/>
    <w:multiLevelType w:val="multilevel"/>
    <w:tmpl w:val="CBD41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78304C"/>
    <w:multiLevelType w:val="multilevel"/>
    <w:tmpl w:val="14AE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A9135F"/>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36B2F8C"/>
    <w:multiLevelType w:val="multilevel"/>
    <w:tmpl w:val="CA0A8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6E33C94"/>
    <w:multiLevelType w:val="hybridMultilevel"/>
    <w:tmpl w:val="5EE29F9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BB347D"/>
    <w:multiLevelType w:val="hybridMultilevel"/>
    <w:tmpl w:val="98404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173487"/>
    <w:multiLevelType w:val="multilevel"/>
    <w:tmpl w:val="502624CC"/>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51063976">
    <w:abstractNumId w:val="15"/>
  </w:num>
  <w:num w:numId="2" w16cid:durableId="1300918076">
    <w:abstractNumId w:val="27"/>
  </w:num>
  <w:num w:numId="3" w16cid:durableId="1868135659">
    <w:abstractNumId w:val="17"/>
  </w:num>
  <w:num w:numId="4" w16cid:durableId="815417115">
    <w:abstractNumId w:val="26"/>
  </w:num>
  <w:num w:numId="5" w16cid:durableId="637495361">
    <w:abstractNumId w:val="20"/>
  </w:num>
  <w:num w:numId="6" w16cid:durableId="358698811">
    <w:abstractNumId w:val="18"/>
  </w:num>
  <w:num w:numId="7" w16cid:durableId="1035959304">
    <w:abstractNumId w:val="7"/>
  </w:num>
  <w:num w:numId="8" w16cid:durableId="870798469">
    <w:abstractNumId w:val="22"/>
  </w:num>
  <w:num w:numId="9" w16cid:durableId="2027099197">
    <w:abstractNumId w:val="10"/>
  </w:num>
  <w:num w:numId="10" w16cid:durableId="353580624">
    <w:abstractNumId w:val="24"/>
  </w:num>
  <w:num w:numId="11" w16cid:durableId="503477095">
    <w:abstractNumId w:val="25"/>
  </w:num>
  <w:num w:numId="12" w16cid:durableId="277487743">
    <w:abstractNumId w:val="5"/>
  </w:num>
  <w:num w:numId="13" w16cid:durableId="1506507191">
    <w:abstractNumId w:val="8"/>
  </w:num>
  <w:num w:numId="14" w16cid:durableId="1099523308">
    <w:abstractNumId w:val="28"/>
  </w:num>
  <w:num w:numId="15" w16cid:durableId="744302733">
    <w:abstractNumId w:val="4"/>
  </w:num>
  <w:num w:numId="16" w16cid:durableId="784352519">
    <w:abstractNumId w:val="9"/>
  </w:num>
  <w:num w:numId="17" w16cid:durableId="1359500860">
    <w:abstractNumId w:val="2"/>
  </w:num>
  <w:num w:numId="18" w16cid:durableId="549657945">
    <w:abstractNumId w:val="1"/>
  </w:num>
  <w:num w:numId="19" w16cid:durableId="91165988">
    <w:abstractNumId w:val="16"/>
  </w:num>
  <w:num w:numId="20" w16cid:durableId="2114012168">
    <w:abstractNumId w:val="19"/>
  </w:num>
  <w:num w:numId="21" w16cid:durableId="1472794253">
    <w:abstractNumId w:val="14"/>
  </w:num>
  <w:num w:numId="22" w16cid:durableId="1333870912">
    <w:abstractNumId w:val="0"/>
  </w:num>
  <w:num w:numId="23" w16cid:durableId="565796178">
    <w:abstractNumId w:val="3"/>
  </w:num>
  <w:num w:numId="24" w16cid:durableId="1919822655">
    <w:abstractNumId w:val="11"/>
  </w:num>
  <w:num w:numId="25" w16cid:durableId="1456027342">
    <w:abstractNumId w:val="13"/>
  </w:num>
  <w:num w:numId="26" w16cid:durableId="1368678203">
    <w:abstractNumId w:val="6"/>
  </w:num>
  <w:num w:numId="27" w16cid:durableId="1586842944">
    <w:abstractNumId w:val="23"/>
  </w:num>
  <w:num w:numId="28" w16cid:durableId="282808358">
    <w:abstractNumId w:val="12"/>
  </w:num>
  <w:num w:numId="29" w16cid:durableId="20972438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D6"/>
    <w:rsid w:val="00022B2F"/>
    <w:rsid w:val="00044DC4"/>
    <w:rsid w:val="00045589"/>
    <w:rsid w:val="0006749C"/>
    <w:rsid w:val="000778E1"/>
    <w:rsid w:val="0008004F"/>
    <w:rsid w:val="00087259"/>
    <w:rsid w:val="0009310E"/>
    <w:rsid w:val="000A1E18"/>
    <w:rsid w:val="000C44CA"/>
    <w:rsid w:val="00125354"/>
    <w:rsid w:val="00157596"/>
    <w:rsid w:val="0020480B"/>
    <w:rsid w:val="00252F31"/>
    <w:rsid w:val="00266DDF"/>
    <w:rsid w:val="002A13C6"/>
    <w:rsid w:val="002A25C3"/>
    <w:rsid w:val="002A4D9C"/>
    <w:rsid w:val="002E7D19"/>
    <w:rsid w:val="00300095"/>
    <w:rsid w:val="00320DF0"/>
    <w:rsid w:val="00330145"/>
    <w:rsid w:val="00357E03"/>
    <w:rsid w:val="00364EF8"/>
    <w:rsid w:val="003B6E85"/>
    <w:rsid w:val="003E381C"/>
    <w:rsid w:val="003E4B70"/>
    <w:rsid w:val="00416F55"/>
    <w:rsid w:val="00420E5B"/>
    <w:rsid w:val="0042226A"/>
    <w:rsid w:val="0044349C"/>
    <w:rsid w:val="004471B3"/>
    <w:rsid w:val="004756BB"/>
    <w:rsid w:val="0051651F"/>
    <w:rsid w:val="0054215C"/>
    <w:rsid w:val="00560AFF"/>
    <w:rsid w:val="0057160C"/>
    <w:rsid w:val="00573CAB"/>
    <w:rsid w:val="00580FB2"/>
    <w:rsid w:val="005A54FC"/>
    <w:rsid w:val="005A62E5"/>
    <w:rsid w:val="005C58E6"/>
    <w:rsid w:val="005E1331"/>
    <w:rsid w:val="00613D3B"/>
    <w:rsid w:val="00617217"/>
    <w:rsid w:val="006648C4"/>
    <w:rsid w:val="006654DB"/>
    <w:rsid w:val="006919C4"/>
    <w:rsid w:val="006A5495"/>
    <w:rsid w:val="00756271"/>
    <w:rsid w:val="00785368"/>
    <w:rsid w:val="00793C11"/>
    <w:rsid w:val="007A2158"/>
    <w:rsid w:val="007B12FA"/>
    <w:rsid w:val="007C760A"/>
    <w:rsid w:val="00873452"/>
    <w:rsid w:val="008B034C"/>
    <w:rsid w:val="008B3275"/>
    <w:rsid w:val="008B6882"/>
    <w:rsid w:val="00903EDD"/>
    <w:rsid w:val="0090564D"/>
    <w:rsid w:val="009149DF"/>
    <w:rsid w:val="009179F9"/>
    <w:rsid w:val="00925DC3"/>
    <w:rsid w:val="009A09B5"/>
    <w:rsid w:val="009A5628"/>
    <w:rsid w:val="009D3D85"/>
    <w:rsid w:val="00A004C7"/>
    <w:rsid w:val="00A24098"/>
    <w:rsid w:val="00A40469"/>
    <w:rsid w:val="00A8116E"/>
    <w:rsid w:val="00AE0A28"/>
    <w:rsid w:val="00B3727E"/>
    <w:rsid w:val="00BA675C"/>
    <w:rsid w:val="00BA7C5B"/>
    <w:rsid w:val="00BE0A93"/>
    <w:rsid w:val="00BF3A1A"/>
    <w:rsid w:val="00BF4883"/>
    <w:rsid w:val="00C103CD"/>
    <w:rsid w:val="00C14B9F"/>
    <w:rsid w:val="00C52EB0"/>
    <w:rsid w:val="00C843BF"/>
    <w:rsid w:val="00C92ED6"/>
    <w:rsid w:val="00CE3808"/>
    <w:rsid w:val="00D1524F"/>
    <w:rsid w:val="00D45A63"/>
    <w:rsid w:val="00D53D45"/>
    <w:rsid w:val="00D70175"/>
    <w:rsid w:val="00D82AC2"/>
    <w:rsid w:val="00DC47AF"/>
    <w:rsid w:val="00DF208A"/>
    <w:rsid w:val="00DF4DF6"/>
    <w:rsid w:val="00E00CF8"/>
    <w:rsid w:val="00E26288"/>
    <w:rsid w:val="00E376CC"/>
    <w:rsid w:val="00E414B3"/>
    <w:rsid w:val="00E65091"/>
    <w:rsid w:val="00EB27D0"/>
    <w:rsid w:val="00EC5116"/>
    <w:rsid w:val="00EE57E9"/>
    <w:rsid w:val="00F07D36"/>
    <w:rsid w:val="00F81F11"/>
    <w:rsid w:val="00F96CE1"/>
    <w:rsid w:val="00FD2510"/>
    <w:rsid w:val="00FF08B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D0C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pPr>
      <w:widowControl w:val="0"/>
      <w:spacing w:before="240" w:after="60"/>
      <w:outlineLvl w:val="4"/>
    </w:pPr>
    <w:rPr>
      <w:rFonts w:ascii="Courier" w:hAnsi="Courier"/>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table" w:styleId="TableGrid">
    <w:name w:val="Table Grid"/>
    <w:basedOn w:val="TableNormal"/>
    <w:rsid w:val="001D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F4883"/>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8B034C"/>
    <w:rPr>
      <w:b/>
      <w:bCs/>
    </w:rPr>
  </w:style>
  <w:style w:type="character" w:customStyle="1" w:styleId="CommentTextChar">
    <w:name w:val="Comment Text Char"/>
    <w:basedOn w:val="DefaultParagraphFont"/>
    <w:link w:val="CommentText"/>
    <w:semiHidden/>
    <w:rsid w:val="008B034C"/>
    <w:rPr>
      <w:lang w:val="en-US"/>
    </w:rPr>
  </w:style>
  <w:style w:type="character" w:customStyle="1" w:styleId="CommentSubjectChar">
    <w:name w:val="Comment Subject Char"/>
    <w:basedOn w:val="CommentTextChar"/>
    <w:link w:val="CommentSubject"/>
    <w:rsid w:val="008B034C"/>
    <w:rPr>
      <w:b/>
      <w:bCs/>
      <w:lang w:val="en-US"/>
    </w:rPr>
  </w:style>
  <w:style w:type="paragraph" w:styleId="Revision">
    <w:name w:val="Revision"/>
    <w:hidden/>
    <w:uiPriority w:val="99"/>
    <w:semiHidden/>
    <w:rsid w:val="00420E5B"/>
    <w:rPr>
      <w:sz w:val="24"/>
      <w:szCs w:val="24"/>
      <w:lang w:val="en-US"/>
    </w:rPr>
  </w:style>
  <w:style w:type="paragraph" w:styleId="ListParagraph">
    <w:name w:val="List Paragraph"/>
    <w:basedOn w:val="Normal"/>
    <w:uiPriority w:val="34"/>
    <w:qFormat/>
    <w:rsid w:val="00D1524F"/>
    <w:pPr>
      <w:ind w:left="720"/>
      <w:contextualSpacing/>
    </w:pPr>
  </w:style>
  <w:style w:type="paragraph" w:styleId="NormalWeb">
    <w:name w:val="Normal (Web)"/>
    <w:basedOn w:val="Normal"/>
    <w:semiHidden/>
    <w:unhideWhenUsed/>
    <w:rsid w:val="006A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2057">
      <w:bodyDiv w:val="1"/>
      <w:marLeft w:val="0"/>
      <w:marRight w:val="0"/>
      <w:marTop w:val="0"/>
      <w:marBottom w:val="0"/>
      <w:divBdr>
        <w:top w:val="none" w:sz="0" w:space="0" w:color="auto"/>
        <w:left w:val="none" w:sz="0" w:space="0" w:color="auto"/>
        <w:bottom w:val="none" w:sz="0" w:space="0" w:color="auto"/>
        <w:right w:val="none" w:sz="0" w:space="0" w:color="auto"/>
      </w:divBdr>
      <w:divsChild>
        <w:div w:id="1534533544">
          <w:marLeft w:val="0"/>
          <w:marRight w:val="0"/>
          <w:marTop w:val="0"/>
          <w:marBottom w:val="0"/>
          <w:divBdr>
            <w:top w:val="none" w:sz="0" w:space="0" w:color="auto"/>
            <w:left w:val="none" w:sz="0" w:space="0" w:color="auto"/>
            <w:bottom w:val="none" w:sz="0" w:space="0" w:color="auto"/>
            <w:right w:val="none" w:sz="0" w:space="0" w:color="auto"/>
          </w:divBdr>
          <w:divsChild>
            <w:div w:id="2015187516">
              <w:marLeft w:val="0"/>
              <w:marRight w:val="0"/>
              <w:marTop w:val="0"/>
              <w:marBottom w:val="0"/>
              <w:divBdr>
                <w:top w:val="none" w:sz="0" w:space="0" w:color="auto"/>
                <w:left w:val="none" w:sz="0" w:space="0" w:color="auto"/>
                <w:bottom w:val="none" w:sz="0" w:space="0" w:color="auto"/>
                <w:right w:val="none" w:sz="0" w:space="0" w:color="auto"/>
              </w:divBdr>
              <w:divsChild>
                <w:div w:id="1647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9986">
      <w:bodyDiv w:val="1"/>
      <w:marLeft w:val="0"/>
      <w:marRight w:val="0"/>
      <w:marTop w:val="0"/>
      <w:marBottom w:val="0"/>
      <w:divBdr>
        <w:top w:val="none" w:sz="0" w:space="0" w:color="auto"/>
        <w:left w:val="none" w:sz="0" w:space="0" w:color="auto"/>
        <w:bottom w:val="none" w:sz="0" w:space="0" w:color="auto"/>
        <w:right w:val="none" w:sz="0" w:space="0" w:color="auto"/>
      </w:divBdr>
      <w:divsChild>
        <w:div w:id="2089498756">
          <w:marLeft w:val="0"/>
          <w:marRight w:val="0"/>
          <w:marTop w:val="0"/>
          <w:marBottom w:val="0"/>
          <w:divBdr>
            <w:top w:val="none" w:sz="0" w:space="0" w:color="auto"/>
            <w:left w:val="none" w:sz="0" w:space="0" w:color="auto"/>
            <w:bottom w:val="none" w:sz="0" w:space="0" w:color="auto"/>
            <w:right w:val="none" w:sz="0" w:space="0" w:color="auto"/>
          </w:divBdr>
          <w:divsChild>
            <w:div w:id="1718360045">
              <w:marLeft w:val="0"/>
              <w:marRight w:val="0"/>
              <w:marTop w:val="0"/>
              <w:marBottom w:val="0"/>
              <w:divBdr>
                <w:top w:val="none" w:sz="0" w:space="0" w:color="auto"/>
                <w:left w:val="none" w:sz="0" w:space="0" w:color="auto"/>
                <w:bottom w:val="none" w:sz="0" w:space="0" w:color="auto"/>
                <w:right w:val="none" w:sz="0" w:space="0" w:color="auto"/>
              </w:divBdr>
              <w:divsChild>
                <w:div w:id="17918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6361">
      <w:bodyDiv w:val="1"/>
      <w:marLeft w:val="0"/>
      <w:marRight w:val="0"/>
      <w:marTop w:val="0"/>
      <w:marBottom w:val="0"/>
      <w:divBdr>
        <w:top w:val="none" w:sz="0" w:space="0" w:color="auto"/>
        <w:left w:val="none" w:sz="0" w:space="0" w:color="auto"/>
        <w:bottom w:val="none" w:sz="0" w:space="0" w:color="auto"/>
        <w:right w:val="none" w:sz="0" w:space="0" w:color="auto"/>
      </w:divBdr>
      <w:divsChild>
        <w:div w:id="38495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678816">
              <w:marLeft w:val="0"/>
              <w:marRight w:val="0"/>
              <w:marTop w:val="0"/>
              <w:marBottom w:val="0"/>
              <w:divBdr>
                <w:top w:val="none" w:sz="0" w:space="0" w:color="auto"/>
                <w:left w:val="none" w:sz="0" w:space="0" w:color="auto"/>
                <w:bottom w:val="none" w:sz="0" w:space="0" w:color="auto"/>
                <w:right w:val="none" w:sz="0" w:space="0" w:color="auto"/>
              </w:divBdr>
              <w:divsChild>
                <w:div w:id="1925410381">
                  <w:marLeft w:val="0"/>
                  <w:marRight w:val="0"/>
                  <w:marTop w:val="0"/>
                  <w:marBottom w:val="0"/>
                  <w:divBdr>
                    <w:top w:val="none" w:sz="0" w:space="0" w:color="auto"/>
                    <w:left w:val="none" w:sz="0" w:space="0" w:color="auto"/>
                    <w:bottom w:val="none" w:sz="0" w:space="0" w:color="auto"/>
                    <w:right w:val="none" w:sz="0" w:space="0" w:color="auto"/>
                  </w:divBdr>
                  <w:divsChild>
                    <w:div w:id="15972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9A08943DD414DAB29BA81622AC743" ma:contentTypeVersion="12" ma:contentTypeDescription="Create a new document." ma:contentTypeScope="" ma:versionID="2b8196087f45490e63ab48f0c62a234f">
  <xsd:schema xmlns:xsd="http://www.w3.org/2001/XMLSchema" xmlns:xs="http://www.w3.org/2001/XMLSchema" xmlns:p="http://schemas.microsoft.com/office/2006/metadata/properties" xmlns:ns2="fe7478ef-4d18-4630-8d2a-62fbfb35139d" xmlns:ns3="b1213193-47b2-4c8c-8423-add992789ab9" targetNamespace="http://schemas.microsoft.com/office/2006/metadata/properties" ma:root="true" ma:fieldsID="bd6c195cab6fb599f2ad583f5bb2cf2d" ns2:_="" ns3:_="">
    <xsd:import namespace="fe7478ef-4d18-4630-8d2a-62fbfb35139d"/>
    <xsd:import namespace="b1213193-47b2-4c8c-8423-add992789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478ef-4d18-4630-8d2a-62fbfb351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13193-47b2-4c8c-8423-add992789a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472AB-E58B-412E-B3F3-466AEF4EA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478ef-4d18-4630-8d2a-62fbfb35139d"/>
    <ds:schemaRef ds:uri="b1213193-47b2-4c8c-8423-add99278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B158B-FC8E-40F0-8E31-021116D87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61F39-B194-43F4-A755-AF972AA51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WOMEN’S LEGAL SERVICES NSW</vt:lpstr>
    </vt:vector>
  </TitlesOfParts>
  <Company>ENERGY MATTERS</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SERVICES NSW</dc:title>
  <dc:subject/>
  <dc:creator>LORMER</dc:creator>
  <cp:keywords/>
  <dc:description/>
  <cp:lastModifiedBy>Laura Barter</cp:lastModifiedBy>
  <cp:revision>2</cp:revision>
  <cp:lastPrinted>2023-02-28T23:12:00Z</cp:lastPrinted>
  <dcterms:created xsi:type="dcterms:W3CDTF">2023-03-01T04:46:00Z</dcterms:created>
  <dcterms:modified xsi:type="dcterms:W3CDTF">2023-03-01T04:46:00Z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0x010100C179A08943DD414DAB29BA81622AC743</vt:lpwstr>
  </property>
</Properties>
</file>